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86" w:rsidRDefault="00010181" w:rsidP="000101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 csapat</w:t>
      </w:r>
    </w:p>
    <w:p w:rsidR="00010181" w:rsidRDefault="00010181" w:rsidP="000101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Spagetti</w:t>
      </w:r>
    </w:p>
    <w:p w:rsidR="00010181" w:rsidRDefault="00010181" w:rsidP="000101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81" w:rsidRDefault="00010181" w:rsidP="00010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476625" cy="4635500"/>
            <wp:effectExtent l="19050" t="0" r="9525" b="0"/>
            <wp:docPr id="1" name="Kép 0" descr="20211202_08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02_0811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350" cy="463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81" w:rsidRPr="00010181" w:rsidRDefault="00010181" w:rsidP="00010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Tortilla</w:t>
      </w:r>
      <w:proofErr w:type="spellEnd"/>
      <w:r w:rsidR="00E15D84">
        <w:rPr>
          <w:rFonts w:ascii="Times New Roman" w:hAnsi="Times New Roman" w:cs="Times New Roman"/>
          <w:sz w:val="24"/>
          <w:szCs w:val="24"/>
        </w:rPr>
        <w:t xml:space="preserve"> szósz</w:t>
      </w:r>
      <w:r>
        <w:rPr>
          <w:rFonts w:ascii="Times New Roman" w:hAnsi="Times New Roman" w:cs="Times New Roman"/>
          <w:sz w:val="24"/>
          <w:szCs w:val="24"/>
        </w:rPr>
        <w:t xml:space="preserve"> maradékból készült spagetti. Két féle módón lehet ké</w:t>
      </w:r>
      <w:r w:rsidR="00E15D84">
        <w:rPr>
          <w:rFonts w:ascii="Times New Roman" w:hAnsi="Times New Roman" w:cs="Times New Roman"/>
          <w:sz w:val="24"/>
          <w:szCs w:val="24"/>
        </w:rPr>
        <w:t>szíteni kenyérrel és spagetti tésztával</w:t>
      </w:r>
      <w:r>
        <w:rPr>
          <w:rFonts w:ascii="Times New Roman" w:hAnsi="Times New Roman" w:cs="Times New Roman"/>
          <w:sz w:val="24"/>
          <w:szCs w:val="24"/>
        </w:rPr>
        <w:t xml:space="preserve"> is. A megmaradt szószhoz, főzünk ki spagetti</w:t>
      </w:r>
      <w:r w:rsidR="00E15D84">
        <w:rPr>
          <w:rFonts w:ascii="Times New Roman" w:hAnsi="Times New Roman" w:cs="Times New Roman"/>
          <w:sz w:val="24"/>
          <w:szCs w:val="24"/>
        </w:rPr>
        <w:t xml:space="preserve"> tésztát vagy kenyérrel is lehet</w:t>
      </w:r>
      <w:r>
        <w:rPr>
          <w:rFonts w:ascii="Times New Roman" w:hAnsi="Times New Roman" w:cs="Times New Roman"/>
          <w:sz w:val="24"/>
          <w:szCs w:val="24"/>
        </w:rPr>
        <w:t xml:space="preserve"> enni. A második megoldásunkon látható, hogy a megmaradt szószt fagyasztóládába</w:t>
      </w:r>
      <w:r w:rsidR="00E15D84">
        <w:rPr>
          <w:rFonts w:ascii="Times New Roman" w:hAnsi="Times New Roman" w:cs="Times New Roman"/>
          <w:sz w:val="24"/>
          <w:szCs w:val="24"/>
        </w:rPr>
        <w:t xml:space="preserve"> is tehetjük. A csapatom nagyon élvezte a közös munkát. </w:t>
      </w:r>
    </w:p>
    <w:sectPr w:rsidR="00010181" w:rsidRPr="00010181" w:rsidSect="0003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181"/>
    <w:rsid w:val="00010181"/>
    <w:rsid w:val="00037D86"/>
    <w:rsid w:val="00E1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D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PH004</dc:creator>
  <cp:lastModifiedBy>PH004</cp:lastModifiedBy>
  <cp:revision>1</cp:revision>
  <dcterms:created xsi:type="dcterms:W3CDTF">2021-12-02T07:22:00Z</dcterms:created>
  <dcterms:modified xsi:type="dcterms:W3CDTF">2021-12-02T07:35:00Z</dcterms:modified>
</cp:coreProperties>
</file>