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BA32C" w14:textId="74B9463F" w:rsidR="00B34B5B" w:rsidRPr="00860C4A" w:rsidRDefault="006A404F" w:rsidP="00C22878">
      <w:pPr>
        <w:spacing w:line="276" w:lineRule="auto"/>
        <w:jc w:val="center"/>
        <w:rPr>
          <w:rFonts w:ascii="Times New Roman" w:hAnsi="Times New Roman" w:cs="Times New Roman"/>
          <w:b/>
          <w:bCs/>
          <w:color w:val="0070C0"/>
          <w:sz w:val="24"/>
          <w:szCs w:val="24"/>
        </w:rPr>
      </w:pPr>
      <w:r w:rsidRPr="00860C4A">
        <w:rPr>
          <w:rFonts w:ascii="Times New Roman" w:hAnsi="Times New Roman" w:cs="Times New Roman"/>
          <w:b/>
          <w:bCs/>
          <w:color w:val="0070C0"/>
          <w:sz w:val="24"/>
          <w:szCs w:val="24"/>
        </w:rPr>
        <w:t>ADATKEZELÉSI TÁJÉKOZTATÓ</w:t>
      </w:r>
    </w:p>
    <w:p w14:paraId="7513B41B" w14:textId="35A4B32A" w:rsidR="008C2979" w:rsidRPr="00860C4A" w:rsidRDefault="004A617A" w:rsidP="00531A29">
      <w:pPr>
        <w:spacing w:after="0" w:line="276"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Dombóvár</w:t>
      </w:r>
      <w:r w:rsidR="00D836AB">
        <w:rPr>
          <w:rFonts w:ascii="Times New Roman" w:hAnsi="Times New Roman" w:cs="Times New Roman"/>
          <w:b/>
          <w:bCs/>
          <w:color w:val="0070C0"/>
          <w:sz w:val="24"/>
          <w:szCs w:val="24"/>
        </w:rPr>
        <w:t xml:space="preserve"> Város Önkormányzatánál </w:t>
      </w:r>
      <w:r w:rsidR="00596A39">
        <w:rPr>
          <w:rFonts w:ascii="Times New Roman" w:hAnsi="Times New Roman" w:cs="Times New Roman"/>
          <w:b/>
          <w:bCs/>
          <w:color w:val="0070C0"/>
          <w:sz w:val="24"/>
          <w:szCs w:val="24"/>
        </w:rPr>
        <w:t>a</w:t>
      </w:r>
      <w:r w:rsidR="009224CB">
        <w:rPr>
          <w:rFonts w:ascii="Times New Roman" w:hAnsi="Times New Roman" w:cs="Times New Roman"/>
          <w:b/>
          <w:bCs/>
          <w:color w:val="0070C0"/>
          <w:sz w:val="24"/>
          <w:szCs w:val="24"/>
        </w:rPr>
        <w:t xml:space="preserve"> rendkívüli időjárás miatt szükséges egyes intézkedésekről szóló 2/2026. (II.14.) Korm. rendelet </w:t>
      </w:r>
      <w:r w:rsidR="00E86B90">
        <w:rPr>
          <w:rFonts w:ascii="Times New Roman" w:hAnsi="Times New Roman" w:cs="Times New Roman"/>
          <w:b/>
          <w:bCs/>
          <w:color w:val="0070C0"/>
          <w:sz w:val="24"/>
          <w:szCs w:val="24"/>
        </w:rPr>
        <w:t xml:space="preserve">szerint az arra jogosultak részére a </w:t>
      </w:r>
      <w:r w:rsidR="009224CB">
        <w:rPr>
          <w:rFonts w:ascii="Times New Roman" w:hAnsi="Times New Roman" w:cs="Times New Roman"/>
          <w:b/>
          <w:bCs/>
          <w:color w:val="0070C0"/>
          <w:sz w:val="24"/>
          <w:szCs w:val="24"/>
        </w:rPr>
        <w:t>tűzifa</w:t>
      </w:r>
      <w:r w:rsidR="00E86B90">
        <w:rPr>
          <w:rFonts w:ascii="Times New Roman" w:hAnsi="Times New Roman" w:cs="Times New Roman"/>
          <w:b/>
          <w:bCs/>
          <w:color w:val="0070C0"/>
          <w:sz w:val="24"/>
          <w:szCs w:val="24"/>
        </w:rPr>
        <w:t xml:space="preserve">támogatás igénylésével kapcsolatos eljárásban </w:t>
      </w:r>
      <w:r w:rsidR="004E2B76">
        <w:rPr>
          <w:rFonts w:ascii="Times New Roman" w:hAnsi="Times New Roman" w:cs="Times New Roman"/>
          <w:b/>
          <w:bCs/>
          <w:color w:val="0070C0"/>
          <w:sz w:val="24"/>
          <w:szCs w:val="24"/>
        </w:rPr>
        <w:t xml:space="preserve">történő </w:t>
      </w:r>
      <w:r w:rsidR="00E86B90">
        <w:rPr>
          <w:rFonts w:ascii="Times New Roman" w:hAnsi="Times New Roman" w:cs="Times New Roman"/>
          <w:b/>
          <w:bCs/>
          <w:color w:val="0070C0"/>
          <w:sz w:val="24"/>
          <w:szCs w:val="24"/>
        </w:rPr>
        <w:t>személyes adataik kezelésével kapcsolatban</w:t>
      </w:r>
      <w:r w:rsidR="007755E7">
        <w:rPr>
          <w:rFonts w:ascii="Times New Roman" w:hAnsi="Times New Roman" w:cs="Times New Roman"/>
          <w:b/>
          <w:bCs/>
          <w:color w:val="0070C0"/>
          <w:sz w:val="24"/>
          <w:szCs w:val="24"/>
        </w:rPr>
        <w:t xml:space="preserve"> </w:t>
      </w:r>
    </w:p>
    <w:p w14:paraId="60A54B2A" w14:textId="77777777" w:rsidR="008B08B4" w:rsidRDefault="008B08B4" w:rsidP="00531A29">
      <w:pPr>
        <w:spacing w:after="0" w:line="276" w:lineRule="auto"/>
        <w:jc w:val="both"/>
        <w:rPr>
          <w:rFonts w:ascii="Times New Roman" w:hAnsi="Times New Roman" w:cs="Times New Roman"/>
          <w:sz w:val="24"/>
          <w:szCs w:val="24"/>
        </w:rPr>
      </w:pPr>
    </w:p>
    <w:p w14:paraId="2A47BF35" w14:textId="130B3CB5" w:rsidR="00374B69" w:rsidRDefault="00374B69" w:rsidP="00374B6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 jelen adatkezelési tájékoztató célja, hogy </w:t>
      </w:r>
      <w:r w:rsidR="00AB52E8">
        <w:rPr>
          <w:rFonts w:ascii="Times New Roman" w:hAnsi="Times New Roman" w:cs="Times New Roman"/>
          <w:sz w:val="24"/>
          <w:szCs w:val="24"/>
        </w:rPr>
        <w:t>Dombóvár</w:t>
      </w:r>
      <w:r w:rsidR="00D836AB">
        <w:rPr>
          <w:rFonts w:ascii="Times New Roman" w:hAnsi="Times New Roman" w:cs="Times New Roman"/>
          <w:sz w:val="24"/>
          <w:szCs w:val="24"/>
        </w:rPr>
        <w:t xml:space="preserve"> Város Önkormányzatá</w:t>
      </w:r>
      <w:r w:rsidR="001D1774">
        <w:rPr>
          <w:rFonts w:ascii="Times New Roman" w:hAnsi="Times New Roman" w:cs="Times New Roman"/>
          <w:sz w:val="24"/>
          <w:szCs w:val="24"/>
        </w:rPr>
        <w:t xml:space="preserve">nál </w:t>
      </w:r>
      <w:r w:rsidR="003C4AA5">
        <w:rPr>
          <w:rFonts w:ascii="Times New Roman" w:hAnsi="Times New Roman" w:cs="Times New Roman"/>
          <w:sz w:val="24"/>
          <w:szCs w:val="24"/>
        </w:rPr>
        <w:t xml:space="preserve">az Európai Parlamenti Tanács (EU) 2016/679 számú Általános Adatvédelmi Rendeletével (továbbiakban: </w:t>
      </w:r>
      <w:r w:rsidR="003C4AA5" w:rsidRPr="0064121A">
        <w:rPr>
          <w:rFonts w:ascii="Times New Roman" w:hAnsi="Times New Roman" w:cs="Times New Roman"/>
          <w:b/>
          <w:bCs/>
          <w:sz w:val="24"/>
          <w:szCs w:val="24"/>
        </w:rPr>
        <w:t>GDPR</w:t>
      </w:r>
      <w:r w:rsidR="003C4AA5">
        <w:rPr>
          <w:rFonts w:ascii="Times New Roman" w:hAnsi="Times New Roman" w:cs="Times New Roman"/>
          <w:sz w:val="24"/>
          <w:szCs w:val="24"/>
        </w:rPr>
        <w:t xml:space="preserve">) összhangban </w:t>
      </w:r>
      <w:r w:rsidR="0064121A">
        <w:rPr>
          <w:rFonts w:ascii="Times New Roman" w:hAnsi="Times New Roman" w:cs="Times New Roman"/>
          <w:sz w:val="24"/>
          <w:szCs w:val="24"/>
        </w:rPr>
        <w:t>Önt, mint a</w:t>
      </w:r>
      <w:r w:rsidR="003A74E0">
        <w:rPr>
          <w:rFonts w:ascii="Times New Roman" w:hAnsi="Times New Roman" w:cs="Times New Roman"/>
          <w:sz w:val="24"/>
          <w:szCs w:val="24"/>
        </w:rPr>
        <w:t xml:space="preserve"> rendkívüli időjárás miatt szüksége egyes intézkedésekről szóló 2/2026. (II.14.) </w:t>
      </w:r>
      <w:r w:rsidR="0064121A">
        <w:rPr>
          <w:rFonts w:ascii="Times New Roman" w:hAnsi="Times New Roman" w:cs="Times New Roman"/>
          <w:sz w:val="24"/>
          <w:szCs w:val="24"/>
        </w:rPr>
        <w:t xml:space="preserve">Korm. rendelet (a továbbiakban: </w:t>
      </w:r>
      <w:r w:rsidR="0064121A" w:rsidRPr="0064121A">
        <w:rPr>
          <w:rFonts w:ascii="Times New Roman" w:hAnsi="Times New Roman" w:cs="Times New Roman"/>
          <w:b/>
          <w:bCs/>
          <w:sz w:val="24"/>
          <w:szCs w:val="24"/>
        </w:rPr>
        <w:t>Korm. rendelet</w:t>
      </w:r>
      <w:r w:rsidR="0064121A">
        <w:rPr>
          <w:rFonts w:ascii="Times New Roman" w:hAnsi="Times New Roman" w:cs="Times New Roman"/>
          <w:sz w:val="24"/>
          <w:szCs w:val="24"/>
        </w:rPr>
        <w:t xml:space="preserve">) szerinti </w:t>
      </w:r>
      <w:r w:rsidR="003A74E0">
        <w:rPr>
          <w:rFonts w:ascii="Times New Roman" w:hAnsi="Times New Roman" w:cs="Times New Roman"/>
          <w:sz w:val="24"/>
          <w:szCs w:val="24"/>
        </w:rPr>
        <w:t>tűzifatámogatásra jogosult</w:t>
      </w:r>
      <w:r w:rsidR="0064121A">
        <w:rPr>
          <w:rFonts w:ascii="Times New Roman" w:hAnsi="Times New Roman" w:cs="Times New Roman"/>
          <w:sz w:val="24"/>
          <w:szCs w:val="24"/>
        </w:rPr>
        <w:t>, illetve a</w:t>
      </w:r>
      <w:r w:rsidR="003A74E0">
        <w:rPr>
          <w:rFonts w:ascii="Times New Roman" w:hAnsi="Times New Roman" w:cs="Times New Roman"/>
          <w:sz w:val="24"/>
          <w:szCs w:val="24"/>
        </w:rPr>
        <w:t xml:space="preserve"> Dombóvári Közös Önkormányzati Hivatal Hatósági Irodája által végzett </w:t>
      </w:r>
      <w:r w:rsidR="0064121A">
        <w:rPr>
          <w:rFonts w:ascii="Times New Roman" w:hAnsi="Times New Roman" w:cs="Times New Roman"/>
          <w:sz w:val="24"/>
          <w:szCs w:val="24"/>
        </w:rPr>
        <w:t xml:space="preserve">ügyintézése során az arra </w:t>
      </w:r>
      <w:r w:rsidR="00A347BA">
        <w:rPr>
          <w:rFonts w:ascii="Times New Roman" w:hAnsi="Times New Roman" w:cs="Times New Roman"/>
          <w:sz w:val="24"/>
          <w:szCs w:val="24"/>
        </w:rPr>
        <w:t xml:space="preserve">jogosult személyek </w:t>
      </w:r>
      <w:r w:rsidR="0064121A">
        <w:rPr>
          <w:rFonts w:ascii="Times New Roman" w:hAnsi="Times New Roman" w:cs="Times New Roman"/>
          <w:sz w:val="24"/>
          <w:szCs w:val="24"/>
        </w:rPr>
        <w:t xml:space="preserve">számára </w:t>
      </w:r>
      <w:r w:rsidR="00A347BA">
        <w:rPr>
          <w:rFonts w:ascii="Times New Roman" w:hAnsi="Times New Roman" w:cs="Times New Roman"/>
          <w:sz w:val="24"/>
          <w:szCs w:val="24"/>
        </w:rPr>
        <w:t xml:space="preserve">a támogatás igénylésével, illetőleg </w:t>
      </w:r>
      <w:r w:rsidR="001D1774">
        <w:rPr>
          <w:rFonts w:ascii="Times New Roman" w:hAnsi="Times New Roman" w:cs="Times New Roman"/>
          <w:sz w:val="24"/>
          <w:szCs w:val="24"/>
        </w:rPr>
        <w:t xml:space="preserve">személyes adataik kezelésével kapcsolatban </w:t>
      </w:r>
      <w:r w:rsidR="00F61D07">
        <w:rPr>
          <w:rFonts w:ascii="Times New Roman" w:hAnsi="Times New Roman" w:cs="Times New Roman"/>
          <w:sz w:val="24"/>
          <w:szCs w:val="24"/>
        </w:rPr>
        <w:t xml:space="preserve">végzett </w:t>
      </w:r>
      <w:r>
        <w:rPr>
          <w:rFonts w:ascii="Times New Roman" w:hAnsi="Times New Roman" w:cs="Times New Roman"/>
          <w:sz w:val="24"/>
          <w:szCs w:val="24"/>
        </w:rPr>
        <w:t>adatkezelési tevékenységére vonatkozóan az érintettek részére megfelelő tájékoztatást nyújtson.</w:t>
      </w:r>
    </w:p>
    <w:p w14:paraId="1908643E" w14:textId="77777777" w:rsidR="0079551D" w:rsidRDefault="0079551D" w:rsidP="0079551D">
      <w:pPr>
        <w:spacing w:after="0" w:line="276" w:lineRule="auto"/>
        <w:jc w:val="center"/>
        <w:rPr>
          <w:rFonts w:ascii="Times New Roman" w:hAnsi="Times New Roman" w:cs="Times New Roman"/>
          <w:sz w:val="24"/>
          <w:szCs w:val="24"/>
        </w:rPr>
      </w:pPr>
    </w:p>
    <w:p w14:paraId="71FA4E8D" w14:textId="2486A862" w:rsidR="00972D1F" w:rsidRPr="00860C4A" w:rsidRDefault="00972D1F" w:rsidP="00860C4A">
      <w:pPr>
        <w:pStyle w:val="Listaszerbekezds"/>
        <w:numPr>
          <w:ilvl w:val="0"/>
          <w:numId w:val="1"/>
        </w:numPr>
        <w:spacing w:after="0" w:line="276" w:lineRule="auto"/>
        <w:ind w:left="284" w:hanging="284"/>
        <w:jc w:val="center"/>
        <w:rPr>
          <w:rFonts w:ascii="Times New Roman" w:hAnsi="Times New Roman" w:cs="Times New Roman"/>
          <w:b/>
          <w:bCs/>
          <w:color w:val="0070C0"/>
          <w:sz w:val="24"/>
          <w:szCs w:val="24"/>
        </w:rPr>
      </w:pPr>
      <w:r w:rsidRPr="00860C4A">
        <w:rPr>
          <w:rFonts w:ascii="Times New Roman" w:hAnsi="Times New Roman" w:cs="Times New Roman"/>
          <w:b/>
          <w:bCs/>
          <w:color w:val="0070C0"/>
          <w:sz w:val="24"/>
          <w:szCs w:val="24"/>
        </w:rPr>
        <w:t>Adatkezelő megnevezése és elérhetősége</w:t>
      </w:r>
      <w:r w:rsidR="00860C4A">
        <w:rPr>
          <w:rFonts w:ascii="Times New Roman" w:hAnsi="Times New Roman" w:cs="Times New Roman"/>
          <w:b/>
          <w:bCs/>
          <w:color w:val="0070C0"/>
          <w:sz w:val="24"/>
          <w:szCs w:val="24"/>
        </w:rPr>
        <w:t>i</w:t>
      </w:r>
    </w:p>
    <w:p w14:paraId="4114D054" w14:textId="77777777" w:rsidR="00860C4A" w:rsidRPr="00E87570" w:rsidRDefault="00860C4A" w:rsidP="00860C4A">
      <w:pPr>
        <w:pStyle w:val="Listaszerbekezds"/>
        <w:spacing w:after="0" w:line="276" w:lineRule="auto"/>
        <w:ind w:left="284"/>
        <w:rPr>
          <w:rFonts w:ascii="Times New Roman" w:hAnsi="Times New Roman" w:cs="Times New Roman"/>
          <w:b/>
          <w:bCs/>
          <w:sz w:val="24"/>
          <w:szCs w:val="24"/>
        </w:rPr>
      </w:pPr>
    </w:p>
    <w:p w14:paraId="2AA4619F" w14:textId="34883ED6" w:rsidR="00972D1F" w:rsidRDefault="00891D09" w:rsidP="00B33506">
      <w:pPr>
        <w:spacing w:after="0" w:line="276" w:lineRule="auto"/>
        <w:ind w:left="284"/>
        <w:jc w:val="both"/>
        <w:rPr>
          <w:rFonts w:ascii="Times New Roman" w:hAnsi="Times New Roman" w:cs="Times New Roman"/>
          <w:sz w:val="24"/>
          <w:szCs w:val="24"/>
        </w:rPr>
      </w:pPr>
      <w:r>
        <w:rPr>
          <w:rFonts w:ascii="Times New Roman" w:hAnsi="Times New Roman" w:cs="Times New Roman"/>
          <w:sz w:val="24"/>
          <w:szCs w:val="24"/>
        </w:rPr>
        <w:t xml:space="preserve">Megnevezése: </w:t>
      </w:r>
      <w:r w:rsidR="00E86B90">
        <w:rPr>
          <w:rFonts w:ascii="Times New Roman" w:hAnsi="Times New Roman" w:cs="Times New Roman"/>
          <w:sz w:val="24"/>
          <w:szCs w:val="24"/>
        </w:rPr>
        <w:t>Dombóvár</w:t>
      </w:r>
      <w:r w:rsidR="00D836AB">
        <w:rPr>
          <w:rFonts w:ascii="Times New Roman" w:hAnsi="Times New Roman" w:cs="Times New Roman"/>
          <w:sz w:val="24"/>
          <w:szCs w:val="24"/>
        </w:rPr>
        <w:t xml:space="preserve"> Város Önkormányzata</w:t>
      </w:r>
      <w:r w:rsidR="00B33506">
        <w:rPr>
          <w:rFonts w:ascii="Times New Roman" w:hAnsi="Times New Roman" w:cs="Times New Roman"/>
          <w:sz w:val="24"/>
          <w:szCs w:val="24"/>
        </w:rPr>
        <w:t xml:space="preserve"> </w:t>
      </w:r>
      <w:r>
        <w:rPr>
          <w:rFonts w:ascii="Times New Roman" w:hAnsi="Times New Roman" w:cs="Times New Roman"/>
          <w:sz w:val="24"/>
          <w:szCs w:val="24"/>
        </w:rPr>
        <w:t xml:space="preserve">(a továbbiakban: </w:t>
      </w:r>
      <w:r w:rsidR="00D836AB">
        <w:rPr>
          <w:rFonts w:ascii="Times New Roman" w:hAnsi="Times New Roman" w:cs="Times New Roman"/>
          <w:b/>
          <w:bCs/>
          <w:sz w:val="24"/>
          <w:szCs w:val="24"/>
        </w:rPr>
        <w:t>Önkormányzat</w:t>
      </w:r>
      <w:r w:rsidR="00972D1F">
        <w:rPr>
          <w:rFonts w:ascii="Times New Roman" w:hAnsi="Times New Roman" w:cs="Times New Roman"/>
          <w:sz w:val="24"/>
          <w:szCs w:val="24"/>
        </w:rPr>
        <w:t>)</w:t>
      </w:r>
    </w:p>
    <w:p w14:paraId="7F41E7E6" w14:textId="77777777" w:rsidR="00972D1F" w:rsidRDefault="00972D1F" w:rsidP="00C22878">
      <w:pPr>
        <w:spacing w:after="0" w:line="276" w:lineRule="auto"/>
        <w:ind w:firstLine="284"/>
        <w:rPr>
          <w:rFonts w:ascii="Times New Roman" w:hAnsi="Times New Roman" w:cs="Times New Roman"/>
          <w:sz w:val="24"/>
          <w:szCs w:val="24"/>
        </w:rPr>
      </w:pPr>
      <w:r>
        <w:rPr>
          <w:rFonts w:ascii="Times New Roman" w:hAnsi="Times New Roman" w:cs="Times New Roman"/>
          <w:sz w:val="24"/>
          <w:szCs w:val="24"/>
        </w:rPr>
        <w:t xml:space="preserve">Székhelye: 7200 Dombóvár, Szabadság utca 18. </w:t>
      </w:r>
    </w:p>
    <w:p w14:paraId="1E6A6C46" w14:textId="7222F7AD" w:rsidR="004F62B6" w:rsidRDefault="00891D09" w:rsidP="00C22878">
      <w:pPr>
        <w:spacing w:after="0" w:line="276" w:lineRule="auto"/>
        <w:ind w:firstLine="284"/>
        <w:rPr>
          <w:rFonts w:ascii="Times New Roman" w:hAnsi="Times New Roman" w:cs="Times New Roman"/>
          <w:sz w:val="24"/>
          <w:szCs w:val="24"/>
        </w:rPr>
      </w:pPr>
      <w:r>
        <w:rPr>
          <w:rFonts w:ascii="Times New Roman" w:hAnsi="Times New Roman" w:cs="Times New Roman"/>
          <w:sz w:val="24"/>
          <w:szCs w:val="24"/>
        </w:rPr>
        <w:t>Hatáskör gyakorlója</w:t>
      </w:r>
      <w:r w:rsidR="004F62B6">
        <w:rPr>
          <w:rFonts w:ascii="Times New Roman" w:hAnsi="Times New Roman" w:cs="Times New Roman"/>
          <w:sz w:val="24"/>
          <w:szCs w:val="24"/>
        </w:rPr>
        <w:t xml:space="preserve">: </w:t>
      </w:r>
      <w:r w:rsidR="00D836AB">
        <w:rPr>
          <w:rFonts w:ascii="Times New Roman" w:hAnsi="Times New Roman" w:cs="Times New Roman"/>
          <w:sz w:val="24"/>
          <w:szCs w:val="24"/>
        </w:rPr>
        <w:t>Pintér Szilárd</w:t>
      </w:r>
      <w:r w:rsidR="004F62B6">
        <w:rPr>
          <w:rFonts w:ascii="Times New Roman" w:hAnsi="Times New Roman" w:cs="Times New Roman"/>
          <w:sz w:val="24"/>
          <w:szCs w:val="24"/>
        </w:rPr>
        <w:t xml:space="preserve"> </w:t>
      </w:r>
      <w:r w:rsidR="00D836AB">
        <w:rPr>
          <w:rFonts w:ascii="Times New Roman" w:hAnsi="Times New Roman" w:cs="Times New Roman"/>
          <w:sz w:val="24"/>
          <w:szCs w:val="24"/>
        </w:rPr>
        <w:t>polgármester</w:t>
      </w:r>
    </w:p>
    <w:p w14:paraId="73C88DDF" w14:textId="77777777" w:rsidR="00972D1F" w:rsidRDefault="00972D1F" w:rsidP="00C22878">
      <w:pPr>
        <w:spacing w:after="0" w:line="276" w:lineRule="auto"/>
        <w:ind w:firstLine="284"/>
        <w:rPr>
          <w:rFonts w:ascii="Times New Roman" w:hAnsi="Times New Roman" w:cs="Times New Roman"/>
          <w:sz w:val="24"/>
          <w:szCs w:val="24"/>
        </w:rPr>
      </w:pPr>
      <w:r>
        <w:rPr>
          <w:rFonts w:ascii="Times New Roman" w:hAnsi="Times New Roman" w:cs="Times New Roman"/>
          <w:sz w:val="24"/>
          <w:szCs w:val="24"/>
        </w:rPr>
        <w:t>Levelezési Cím: 7200 Dombóvár, Szabadság utca 18.</w:t>
      </w:r>
    </w:p>
    <w:p w14:paraId="6FF7990C" w14:textId="77777777" w:rsidR="004F62B6" w:rsidRDefault="004F62B6" w:rsidP="00C22878">
      <w:pPr>
        <w:spacing w:after="0" w:line="276" w:lineRule="auto"/>
        <w:ind w:firstLine="284"/>
        <w:rPr>
          <w:rFonts w:ascii="Times New Roman" w:hAnsi="Times New Roman" w:cs="Times New Roman"/>
          <w:sz w:val="24"/>
          <w:szCs w:val="24"/>
        </w:rPr>
      </w:pPr>
      <w:r>
        <w:rPr>
          <w:rFonts w:ascii="Times New Roman" w:hAnsi="Times New Roman" w:cs="Times New Roman"/>
          <w:sz w:val="24"/>
          <w:szCs w:val="24"/>
        </w:rPr>
        <w:t>Telefonszám: 06-74/564-564</w:t>
      </w:r>
    </w:p>
    <w:p w14:paraId="08B75713" w14:textId="3C6AA8B0" w:rsidR="004F62B6" w:rsidRDefault="004F62B6" w:rsidP="00C22878">
      <w:pPr>
        <w:spacing w:after="0" w:line="276" w:lineRule="auto"/>
        <w:ind w:firstLine="284"/>
        <w:rPr>
          <w:rFonts w:ascii="Times New Roman" w:hAnsi="Times New Roman" w:cs="Times New Roman"/>
          <w:sz w:val="24"/>
          <w:szCs w:val="24"/>
        </w:rPr>
      </w:pPr>
      <w:r>
        <w:rPr>
          <w:rFonts w:ascii="Times New Roman" w:hAnsi="Times New Roman" w:cs="Times New Roman"/>
          <w:sz w:val="24"/>
          <w:szCs w:val="24"/>
        </w:rPr>
        <w:t xml:space="preserve">E-mail: </w:t>
      </w:r>
      <w:r w:rsidR="00D836AB">
        <w:rPr>
          <w:rFonts w:ascii="Times New Roman" w:hAnsi="Times New Roman" w:cs="Times New Roman"/>
          <w:sz w:val="24"/>
          <w:szCs w:val="24"/>
        </w:rPr>
        <w:t>onkormanyzat</w:t>
      </w:r>
      <w:r>
        <w:rPr>
          <w:rFonts w:ascii="Times New Roman" w:hAnsi="Times New Roman" w:cs="Times New Roman"/>
          <w:sz w:val="24"/>
          <w:szCs w:val="24"/>
        </w:rPr>
        <w:t>@dombovar.hu</w:t>
      </w:r>
    </w:p>
    <w:p w14:paraId="7C943529" w14:textId="4DC565EE" w:rsidR="004F62B6" w:rsidRDefault="004F62B6" w:rsidP="002C734B">
      <w:pPr>
        <w:spacing w:after="0" w:line="276" w:lineRule="auto"/>
        <w:ind w:firstLine="284"/>
        <w:rPr>
          <w:rFonts w:ascii="Times New Roman" w:hAnsi="Times New Roman" w:cs="Times New Roman"/>
          <w:sz w:val="24"/>
          <w:szCs w:val="24"/>
        </w:rPr>
      </w:pPr>
      <w:r>
        <w:rPr>
          <w:rFonts w:ascii="Times New Roman" w:hAnsi="Times New Roman" w:cs="Times New Roman"/>
          <w:sz w:val="24"/>
          <w:szCs w:val="24"/>
        </w:rPr>
        <w:t xml:space="preserve">Honlap: </w:t>
      </w:r>
      <w:hyperlink r:id="rId7" w:history="1">
        <w:r w:rsidR="00860C4A" w:rsidRPr="003E0F81">
          <w:rPr>
            <w:rStyle w:val="Hiperhivatkozs"/>
            <w:rFonts w:ascii="Times New Roman" w:hAnsi="Times New Roman" w:cs="Times New Roman"/>
            <w:sz w:val="24"/>
            <w:szCs w:val="24"/>
          </w:rPr>
          <w:t>www.dombovar.hu</w:t>
        </w:r>
      </w:hyperlink>
    </w:p>
    <w:p w14:paraId="2BC81E4D" w14:textId="77777777" w:rsidR="00860C4A" w:rsidRDefault="00860C4A" w:rsidP="002C734B">
      <w:pPr>
        <w:spacing w:after="0" w:line="276" w:lineRule="auto"/>
        <w:ind w:firstLine="284"/>
        <w:rPr>
          <w:rFonts w:ascii="Times New Roman" w:hAnsi="Times New Roman" w:cs="Times New Roman"/>
          <w:sz w:val="24"/>
          <w:szCs w:val="24"/>
        </w:rPr>
      </w:pPr>
    </w:p>
    <w:p w14:paraId="15850972" w14:textId="77777777" w:rsidR="00860C4A" w:rsidRPr="00860C4A" w:rsidRDefault="00860C4A" w:rsidP="00860C4A">
      <w:pPr>
        <w:pStyle w:val="Listaszerbekezds"/>
        <w:numPr>
          <w:ilvl w:val="0"/>
          <w:numId w:val="1"/>
        </w:numPr>
        <w:spacing w:after="0" w:line="276" w:lineRule="auto"/>
        <w:ind w:left="284" w:hanging="284"/>
        <w:jc w:val="center"/>
        <w:rPr>
          <w:rFonts w:ascii="Times New Roman" w:hAnsi="Times New Roman" w:cs="Times New Roman"/>
          <w:b/>
          <w:bCs/>
          <w:color w:val="0070C0"/>
          <w:sz w:val="24"/>
          <w:szCs w:val="24"/>
        </w:rPr>
      </w:pPr>
      <w:r w:rsidRPr="00860C4A">
        <w:rPr>
          <w:rFonts w:ascii="Times New Roman" w:hAnsi="Times New Roman" w:cs="Times New Roman"/>
          <w:b/>
          <w:bCs/>
          <w:color w:val="0070C0"/>
          <w:sz w:val="24"/>
          <w:szCs w:val="24"/>
        </w:rPr>
        <w:t>Adatvédelmi tisztviselő neve és elérhetőségei</w:t>
      </w:r>
    </w:p>
    <w:p w14:paraId="7BC7053A" w14:textId="77777777" w:rsidR="00860C4A" w:rsidRPr="00E87570" w:rsidRDefault="00860C4A" w:rsidP="00860C4A">
      <w:pPr>
        <w:pStyle w:val="Listaszerbekezds"/>
        <w:spacing w:after="0" w:line="276" w:lineRule="auto"/>
        <w:ind w:left="284"/>
        <w:rPr>
          <w:rFonts w:ascii="Times New Roman" w:hAnsi="Times New Roman" w:cs="Times New Roman"/>
          <w:b/>
          <w:bCs/>
          <w:sz w:val="24"/>
          <w:szCs w:val="24"/>
        </w:rPr>
      </w:pPr>
    </w:p>
    <w:p w14:paraId="63A82D8B" w14:textId="2D0DCE7B" w:rsidR="004F62B6" w:rsidRDefault="00860C4A" w:rsidP="00E66AF4">
      <w:pPr>
        <w:spacing w:after="0" w:line="276" w:lineRule="auto"/>
        <w:ind w:left="284"/>
        <w:jc w:val="both"/>
        <w:rPr>
          <w:rFonts w:ascii="Times New Roman" w:hAnsi="Times New Roman" w:cs="Times New Roman"/>
          <w:sz w:val="24"/>
          <w:szCs w:val="24"/>
        </w:rPr>
      </w:pPr>
      <w:r>
        <w:rPr>
          <w:rFonts w:ascii="Times New Roman" w:hAnsi="Times New Roman" w:cs="Times New Roman"/>
          <w:sz w:val="24"/>
          <w:szCs w:val="24"/>
        </w:rPr>
        <w:t xml:space="preserve">A Hivatal adatvédelmi tisztviselője: </w:t>
      </w:r>
      <w:r w:rsidR="00290899">
        <w:rPr>
          <w:rFonts w:ascii="Times New Roman" w:hAnsi="Times New Roman" w:cs="Times New Roman"/>
          <w:sz w:val="24"/>
          <w:szCs w:val="24"/>
        </w:rPr>
        <w:t>dr. Fóris Attila</w:t>
      </w:r>
    </w:p>
    <w:p w14:paraId="45E81B91" w14:textId="05B70234" w:rsidR="00296A82" w:rsidRDefault="00AD39B0" w:rsidP="00BB4A91">
      <w:pPr>
        <w:spacing w:after="0" w:line="276" w:lineRule="auto"/>
        <w:ind w:left="284"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9828C9">
        <w:rPr>
          <w:rFonts w:ascii="Times New Roman" w:hAnsi="Times New Roman" w:cs="Times New Roman"/>
          <w:sz w:val="24"/>
          <w:szCs w:val="24"/>
        </w:rPr>
        <w:t>Levelezési cím</w:t>
      </w:r>
      <w:r w:rsidR="00296A82">
        <w:rPr>
          <w:rFonts w:ascii="Times New Roman" w:hAnsi="Times New Roman" w:cs="Times New Roman"/>
          <w:sz w:val="24"/>
          <w:szCs w:val="24"/>
        </w:rPr>
        <w:t xml:space="preserve">: 7200 Dombóvár, </w:t>
      </w:r>
      <w:r w:rsidR="00374B69">
        <w:rPr>
          <w:rFonts w:ascii="Times New Roman" w:hAnsi="Times New Roman" w:cs="Times New Roman"/>
          <w:sz w:val="24"/>
          <w:szCs w:val="24"/>
        </w:rPr>
        <w:t>Szabadság u. 18.</w:t>
      </w:r>
    </w:p>
    <w:p w14:paraId="74765CFE" w14:textId="521F9278" w:rsidR="00296A82" w:rsidRDefault="00AD39B0" w:rsidP="00BB4A91">
      <w:pPr>
        <w:spacing w:after="0" w:line="276" w:lineRule="auto"/>
        <w:ind w:left="284"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296A82">
        <w:rPr>
          <w:rFonts w:ascii="Times New Roman" w:hAnsi="Times New Roman" w:cs="Times New Roman"/>
          <w:sz w:val="24"/>
          <w:szCs w:val="24"/>
        </w:rPr>
        <w:t xml:space="preserve">Telefonszám: </w:t>
      </w:r>
      <w:r w:rsidR="00290899">
        <w:rPr>
          <w:rFonts w:ascii="Times New Roman" w:hAnsi="Times New Roman" w:cs="Times New Roman"/>
          <w:sz w:val="24"/>
          <w:szCs w:val="24"/>
        </w:rPr>
        <w:t>06/74-564-517</w:t>
      </w:r>
    </w:p>
    <w:p w14:paraId="7BDA7BDF" w14:textId="4A43838D" w:rsidR="00296A82" w:rsidRDefault="00AD39B0" w:rsidP="002C734B">
      <w:pPr>
        <w:spacing w:after="0" w:line="276" w:lineRule="auto"/>
        <w:ind w:left="284"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296A82">
        <w:rPr>
          <w:rFonts w:ascii="Times New Roman" w:hAnsi="Times New Roman" w:cs="Times New Roman"/>
          <w:sz w:val="24"/>
          <w:szCs w:val="24"/>
        </w:rPr>
        <w:t xml:space="preserve">E-mail: </w:t>
      </w:r>
      <w:r w:rsidR="00290899">
        <w:rPr>
          <w:rFonts w:ascii="Times New Roman" w:hAnsi="Times New Roman" w:cs="Times New Roman"/>
          <w:sz w:val="24"/>
          <w:szCs w:val="24"/>
        </w:rPr>
        <w:t>dr.foris.attila@dombovar.hu</w:t>
      </w:r>
    </w:p>
    <w:p w14:paraId="07CF271B" w14:textId="77777777" w:rsidR="00863285" w:rsidRDefault="00863285" w:rsidP="002C734B">
      <w:pPr>
        <w:tabs>
          <w:tab w:val="left" w:pos="426"/>
        </w:tabs>
        <w:spacing w:after="0" w:line="276" w:lineRule="auto"/>
        <w:ind w:firstLine="284"/>
        <w:jc w:val="both"/>
        <w:rPr>
          <w:rFonts w:ascii="Times New Roman" w:hAnsi="Times New Roman" w:cs="Times New Roman"/>
          <w:sz w:val="24"/>
          <w:szCs w:val="24"/>
        </w:rPr>
      </w:pPr>
    </w:p>
    <w:p w14:paraId="28E44D21" w14:textId="06327DE3" w:rsidR="00860C4A" w:rsidRPr="00860C4A" w:rsidRDefault="00860C4A" w:rsidP="00860C4A">
      <w:pPr>
        <w:pStyle w:val="Listaszerbekezds"/>
        <w:spacing w:after="0" w:line="276" w:lineRule="auto"/>
        <w:ind w:left="284"/>
        <w:jc w:val="center"/>
        <w:rPr>
          <w:rFonts w:ascii="Times New Roman" w:hAnsi="Times New Roman" w:cs="Times New Roman"/>
          <w:b/>
          <w:bCs/>
          <w:color w:val="0070C0"/>
          <w:sz w:val="24"/>
          <w:szCs w:val="24"/>
        </w:rPr>
      </w:pPr>
      <w:r w:rsidRPr="00860C4A">
        <w:rPr>
          <w:rFonts w:ascii="Times New Roman" w:hAnsi="Times New Roman" w:cs="Times New Roman"/>
          <w:b/>
          <w:bCs/>
          <w:color w:val="0070C0"/>
          <w:sz w:val="24"/>
          <w:szCs w:val="24"/>
        </w:rPr>
        <w:t>3. Az adatkezelés célja</w:t>
      </w:r>
    </w:p>
    <w:p w14:paraId="62BF9543" w14:textId="77777777" w:rsidR="00860C4A" w:rsidRDefault="00860C4A" w:rsidP="00860C4A">
      <w:pPr>
        <w:pStyle w:val="Listaszerbekezds"/>
        <w:spacing w:after="0" w:line="276" w:lineRule="auto"/>
        <w:ind w:left="284"/>
        <w:jc w:val="both"/>
        <w:rPr>
          <w:rFonts w:ascii="Times New Roman" w:hAnsi="Times New Roman" w:cs="Times New Roman"/>
          <w:sz w:val="24"/>
          <w:szCs w:val="24"/>
        </w:rPr>
      </w:pPr>
    </w:p>
    <w:p w14:paraId="2F51F4F2" w14:textId="77777777" w:rsidR="0098641B" w:rsidRDefault="00860C4A" w:rsidP="00090AC0">
      <w:pPr>
        <w:pStyle w:val="Listaszerbekezds"/>
        <w:spacing w:after="0" w:line="276" w:lineRule="auto"/>
        <w:ind w:left="284"/>
        <w:jc w:val="both"/>
        <w:rPr>
          <w:rFonts w:ascii="Times New Roman" w:hAnsi="Times New Roman" w:cs="Times New Roman"/>
          <w:sz w:val="24"/>
          <w:szCs w:val="24"/>
        </w:rPr>
      </w:pPr>
      <w:r>
        <w:rPr>
          <w:rFonts w:ascii="Times New Roman" w:hAnsi="Times New Roman" w:cs="Times New Roman"/>
          <w:sz w:val="24"/>
          <w:szCs w:val="24"/>
        </w:rPr>
        <w:t xml:space="preserve">Az adatkezelés célja, hogy a </w:t>
      </w:r>
      <w:r w:rsidR="0076537F">
        <w:rPr>
          <w:rFonts w:ascii="Times New Roman" w:hAnsi="Times New Roman" w:cs="Times New Roman"/>
          <w:sz w:val="24"/>
          <w:szCs w:val="24"/>
        </w:rPr>
        <w:t xml:space="preserve">Korm. rendeletben meghatározottak szerint </w:t>
      </w:r>
      <w:r w:rsidR="006075CD">
        <w:rPr>
          <w:rFonts w:ascii="Times New Roman" w:hAnsi="Times New Roman" w:cs="Times New Roman"/>
          <w:sz w:val="24"/>
          <w:szCs w:val="24"/>
        </w:rPr>
        <w:t>biztosított, ingyenesen hozzáférhető tűzifa támogatási igények Önkormányzatnál történő</w:t>
      </w:r>
      <w:r w:rsidR="0076537F" w:rsidRPr="0076537F">
        <w:rPr>
          <w:rFonts w:ascii="Times New Roman" w:hAnsi="Times New Roman" w:cs="Times New Roman"/>
          <w:sz w:val="24"/>
          <w:szCs w:val="24"/>
        </w:rPr>
        <w:t xml:space="preserve"> </w:t>
      </w:r>
      <w:r w:rsidR="006075CD">
        <w:rPr>
          <w:rFonts w:ascii="Times New Roman" w:hAnsi="Times New Roman" w:cs="Times New Roman"/>
          <w:sz w:val="24"/>
          <w:szCs w:val="24"/>
        </w:rPr>
        <w:t>igénybejelentések felmérése, az igények</w:t>
      </w:r>
      <w:r w:rsidR="0098641B">
        <w:rPr>
          <w:rFonts w:ascii="Times New Roman" w:hAnsi="Times New Roman" w:cs="Times New Roman"/>
          <w:sz w:val="24"/>
          <w:szCs w:val="24"/>
        </w:rPr>
        <w:t xml:space="preserve">nek a támogatás fedezetét biztosító szervezet részére történő </w:t>
      </w:r>
      <w:r w:rsidR="0076537F" w:rsidRPr="0076537F">
        <w:rPr>
          <w:rFonts w:ascii="Times New Roman" w:hAnsi="Times New Roman" w:cs="Times New Roman"/>
          <w:sz w:val="24"/>
          <w:szCs w:val="24"/>
        </w:rPr>
        <w:t xml:space="preserve">bejelentése, a támogatásnak a jogosult természetes személy részére történő </w:t>
      </w:r>
      <w:r w:rsidR="0098641B">
        <w:rPr>
          <w:rFonts w:ascii="Times New Roman" w:hAnsi="Times New Roman" w:cs="Times New Roman"/>
          <w:sz w:val="24"/>
          <w:szCs w:val="24"/>
        </w:rPr>
        <w:t xml:space="preserve">biztosítása, </w:t>
      </w:r>
      <w:r w:rsidR="00391312">
        <w:rPr>
          <w:rFonts w:ascii="Times New Roman" w:hAnsi="Times New Roman" w:cs="Times New Roman"/>
          <w:sz w:val="24"/>
          <w:szCs w:val="24"/>
        </w:rPr>
        <w:t xml:space="preserve">ezáltal az Adatkezelőre </w:t>
      </w:r>
      <w:r w:rsidR="0076537F">
        <w:rPr>
          <w:rFonts w:ascii="Times New Roman" w:hAnsi="Times New Roman" w:cs="Times New Roman"/>
          <w:sz w:val="24"/>
          <w:szCs w:val="24"/>
        </w:rPr>
        <w:t>rá</w:t>
      </w:r>
      <w:r w:rsidR="00391312">
        <w:rPr>
          <w:rFonts w:ascii="Times New Roman" w:hAnsi="Times New Roman" w:cs="Times New Roman"/>
          <w:sz w:val="24"/>
          <w:szCs w:val="24"/>
        </w:rPr>
        <w:t xml:space="preserve">ruházott közhatalmi jogosítvány gyakorlásának keretében </w:t>
      </w:r>
      <w:r w:rsidR="0076537F">
        <w:rPr>
          <w:rFonts w:ascii="Times New Roman" w:hAnsi="Times New Roman" w:cs="Times New Roman"/>
          <w:sz w:val="24"/>
          <w:szCs w:val="24"/>
        </w:rPr>
        <w:t>el</w:t>
      </w:r>
      <w:r w:rsidR="00391312">
        <w:rPr>
          <w:rFonts w:ascii="Times New Roman" w:hAnsi="Times New Roman" w:cs="Times New Roman"/>
          <w:sz w:val="24"/>
          <w:szCs w:val="24"/>
        </w:rPr>
        <w:t>végzett feladat végrehajtásának eleget tegyen.</w:t>
      </w:r>
    </w:p>
    <w:p w14:paraId="768D4BAB" w14:textId="77777777" w:rsidR="0098641B" w:rsidRDefault="0098641B" w:rsidP="00090AC0">
      <w:pPr>
        <w:pStyle w:val="Listaszerbekezds"/>
        <w:spacing w:after="0" w:line="276" w:lineRule="auto"/>
        <w:ind w:left="284"/>
        <w:jc w:val="both"/>
        <w:rPr>
          <w:rFonts w:ascii="Times New Roman" w:hAnsi="Times New Roman" w:cs="Times New Roman"/>
          <w:sz w:val="24"/>
          <w:szCs w:val="24"/>
        </w:rPr>
      </w:pPr>
    </w:p>
    <w:p w14:paraId="1CF468BF" w14:textId="762EA56D" w:rsidR="00B93064" w:rsidRDefault="00391312" w:rsidP="00090AC0">
      <w:pPr>
        <w:pStyle w:val="Listaszerbekezds"/>
        <w:spacing w:after="0" w:line="276"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p>
    <w:p w14:paraId="4AE9D01C" w14:textId="77777777" w:rsidR="00B33506" w:rsidRDefault="00B33506" w:rsidP="00090AC0">
      <w:pPr>
        <w:pStyle w:val="Listaszerbekezds"/>
        <w:spacing w:after="0" w:line="276" w:lineRule="auto"/>
        <w:ind w:left="284"/>
        <w:jc w:val="both"/>
        <w:rPr>
          <w:rFonts w:ascii="Times New Roman" w:hAnsi="Times New Roman" w:cs="Times New Roman"/>
          <w:sz w:val="24"/>
          <w:szCs w:val="24"/>
        </w:rPr>
      </w:pPr>
    </w:p>
    <w:p w14:paraId="79213359" w14:textId="07D8381D" w:rsidR="00FC576F" w:rsidRPr="006B7223" w:rsidRDefault="006B7223" w:rsidP="006B7223">
      <w:pPr>
        <w:spacing w:after="0" w:line="276" w:lineRule="auto"/>
        <w:jc w:val="center"/>
        <w:rPr>
          <w:rFonts w:ascii="Times New Roman" w:hAnsi="Times New Roman" w:cs="Times New Roman"/>
          <w:b/>
          <w:bCs/>
          <w:color w:val="0070C0"/>
          <w:sz w:val="24"/>
          <w:szCs w:val="24"/>
        </w:rPr>
      </w:pPr>
      <w:r w:rsidRPr="006B7223">
        <w:rPr>
          <w:rFonts w:ascii="Times New Roman" w:hAnsi="Times New Roman" w:cs="Times New Roman"/>
          <w:b/>
          <w:bCs/>
          <w:color w:val="0070C0"/>
          <w:sz w:val="24"/>
          <w:szCs w:val="24"/>
        </w:rPr>
        <w:lastRenderedPageBreak/>
        <w:t>4. Az adatkezeléssel érintett személy</w:t>
      </w:r>
    </w:p>
    <w:p w14:paraId="2C37BFF9" w14:textId="77777777" w:rsidR="00531A29" w:rsidRDefault="00531A29" w:rsidP="00645CE1">
      <w:pPr>
        <w:spacing w:after="0" w:line="276" w:lineRule="auto"/>
        <w:ind w:left="142"/>
        <w:jc w:val="both"/>
        <w:rPr>
          <w:rFonts w:ascii="Times New Roman" w:hAnsi="Times New Roman" w:cs="Times New Roman"/>
          <w:sz w:val="24"/>
          <w:szCs w:val="24"/>
        </w:rPr>
      </w:pPr>
    </w:p>
    <w:p w14:paraId="0082D0B2" w14:textId="27DFF061" w:rsidR="0074471E" w:rsidRDefault="006B7223" w:rsidP="00B3350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w:t>
      </w:r>
      <w:r w:rsidR="00531A29">
        <w:rPr>
          <w:rFonts w:ascii="Times New Roman" w:hAnsi="Times New Roman" w:cs="Times New Roman"/>
          <w:sz w:val="24"/>
          <w:szCs w:val="24"/>
        </w:rPr>
        <w:t xml:space="preserve"> </w:t>
      </w:r>
      <w:r w:rsidR="007B0CF5">
        <w:rPr>
          <w:rFonts w:ascii="Times New Roman" w:hAnsi="Times New Roman" w:cs="Times New Roman"/>
          <w:sz w:val="24"/>
          <w:szCs w:val="24"/>
        </w:rPr>
        <w:t xml:space="preserve">Korm. rendelet </w:t>
      </w:r>
      <w:r w:rsidR="0098641B">
        <w:rPr>
          <w:rFonts w:ascii="Times New Roman" w:hAnsi="Times New Roman" w:cs="Times New Roman"/>
          <w:sz w:val="24"/>
          <w:szCs w:val="24"/>
        </w:rPr>
        <w:t>alapján támogatást igénylő természetes személy</w:t>
      </w:r>
      <w:r w:rsidR="00530DE4">
        <w:rPr>
          <w:rFonts w:ascii="Times New Roman" w:hAnsi="Times New Roman" w:cs="Times New Roman"/>
          <w:sz w:val="24"/>
          <w:szCs w:val="24"/>
        </w:rPr>
        <w:t xml:space="preserve"> (a továbbiakban: </w:t>
      </w:r>
      <w:r w:rsidR="00530DE4" w:rsidRPr="00B33506">
        <w:rPr>
          <w:rFonts w:ascii="Times New Roman" w:hAnsi="Times New Roman" w:cs="Times New Roman"/>
          <w:b/>
          <w:bCs/>
          <w:sz w:val="24"/>
          <w:szCs w:val="24"/>
        </w:rPr>
        <w:t>érintett</w:t>
      </w:r>
      <w:r w:rsidR="00530DE4">
        <w:rPr>
          <w:rFonts w:ascii="Times New Roman" w:hAnsi="Times New Roman" w:cs="Times New Roman"/>
          <w:sz w:val="24"/>
          <w:szCs w:val="24"/>
        </w:rPr>
        <w:t>).</w:t>
      </w:r>
      <w:r w:rsidR="00286CA7">
        <w:rPr>
          <w:rFonts w:ascii="Times New Roman" w:hAnsi="Times New Roman" w:cs="Times New Roman"/>
          <w:sz w:val="24"/>
          <w:szCs w:val="24"/>
        </w:rPr>
        <w:t xml:space="preserve"> </w:t>
      </w:r>
    </w:p>
    <w:p w14:paraId="6494251F" w14:textId="77777777" w:rsidR="005A045C" w:rsidRDefault="005A045C" w:rsidP="00B33506">
      <w:pPr>
        <w:spacing w:after="0" w:line="276" w:lineRule="auto"/>
        <w:jc w:val="both"/>
        <w:rPr>
          <w:rFonts w:ascii="Times New Roman" w:hAnsi="Times New Roman" w:cs="Times New Roman"/>
          <w:sz w:val="24"/>
          <w:szCs w:val="24"/>
        </w:rPr>
      </w:pPr>
    </w:p>
    <w:p w14:paraId="19F5CB57" w14:textId="567D8714" w:rsidR="0074471E" w:rsidRPr="0074471E" w:rsidRDefault="0074471E" w:rsidP="0074471E">
      <w:pPr>
        <w:spacing w:after="0" w:line="276" w:lineRule="auto"/>
        <w:jc w:val="center"/>
        <w:rPr>
          <w:rFonts w:ascii="Times New Roman" w:hAnsi="Times New Roman" w:cs="Times New Roman"/>
          <w:b/>
          <w:bCs/>
          <w:color w:val="0070C0"/>
          <w:sz w:val="24"/>
          <w:szCs w:val="24"/>
        </w:rPr>
      </w:pPr>
      <w:r w:rsidRPr="0074471E">
        <w:rPr>
          <w:rFonts w:ascii="Times New Roman" w:hAnsi="Times New Roman" w:cs="Times New Roman"/>
          <w:b/>
          <w:bCs/>
          <w:color w:val="0070C0"/>
          <w:sz w:val="24"/>
          <w:szCs w:val="24"/>
        </w:rPr>
        <w:t>5. A kezelt személyes adatok</w:t>
      </w:r>
      <w:r>
        <w:rPr>
          <w:rFonts w:ascii="Times New Roman" w:hAnsi="Times New Roman" w:cs="Times New Roman"/>
          <w:b/>
          <w:bCs/>
          <w:color w:val="0070C0"/>
          <w:sz w:val="24"/>
          <w:szCs w:val="24"/>
        </w:rPr>
        <w:t xml:space="preserve"> köre és forrása</w:t>
      </w:r>
    </w:p>
    <w:p w14:paraId="1F7EB8B6" w14:textId="3809BAF3" w:rsidR="00A23577" w:rsidRDefault="0074471E" w:rsidP="00A423B6">
      <w:pPr>
        <w:spacing w:before="100" w:beforeAutospacing="1" w:after="100" w:afterAutospacing="1"/>
        <w:jc w:val="both"/>
        <w:rPr>
          <w:rFonts w:ascii="Times New Roman" w:hAnsi="Times New Roman" w:cs="Times New Roman"/>
          <w:bCs/>
          <w:sz w:val="24"/>
          <w:szCs w:val="24"/>
        </w:rPr>
      </w:pPr>
      <w:r w:rsidRPr="00531911">
        <w:rPr>
          <w:rFonts w:ascii="Times New Roman" w:hAnsi="Times New Roman" w:cs="Times New Roman"/>
          <w:bCs/>
          <w:sz w:val="24"/>
          <w:szCs w:val="24"/>
        </w:rPr>
        <w:t>A</w:t>
      </w:r>
      <w:r w:rsidR="00D67945" w:rsidRPr="00531911">
        <w:rPr>
          <w:rFonts w:ascii="Times New Roman" w:hAnsi="Times New Roman" w:cs="Times New Roman"/>
          <w:bCs/>
          <w:sz w:val="24"/>
          <w:szCs w:val="24"/>
        </w:rPr>
        <w:t xml:space="preserve">z eljárás során kezelt személyes </w:t>
      </w:r>
      <w:r w:rsidR="00891D09">
        <w:rPr>
          <w:rFonts w:ascii="Times New Roman" w:hAnsi="Times New Roman" w:cs="Times New Roman"/>
          <w:bCs/>
          <w:sz w:val="24"/>
          <w:szCs w:val="24"/>
        </w:rPr>
        <w:t>adatokat a</w:t>
      </w:r>
      <w:r w:rsidR="00286CA7">
        <w:rPr>
          <w:rFonts w:ascii="Times New Roman" w:hAnsi="Times New Roman" w:cs="Times New Roman"/>
          <w:bCs/>
          <w:sz w:val="24"/>
          <w:szCs w:val="24"/>
        </w:rPr>
        <w:t xml:space="preserve">z érintett </w:t>
      </w:r>
      <w:r w:rsidR="00891D09">
        <w:rPr>
          <w:rFonts w:ascii="Times New Roman" w:hAnsi="Times New Roman" w:cs="Times New Roman"/>
          <w:bCs/>
          <w:sz w:val="24"/>
          <w:szCs w:val="24"/>
        </w:rPr>
        <w:t xml:space="preserve">bocsátja </w:t>
      </w:r>
      <w:r w:rsidR="00A23577">
        <w:rPr>
          <w:rFonts w:ascii="Times New Roman" w:hAnsi="Times New Roman" w:cs="Times New Roman"/>
          <w:bCs/>
          <w:sz w:val="24"/>
          <w:szCs w:val="24"/>
        </w:rPr>
        <w:t>a</w:t>
      </w:r>
      <w:r w:rsidR="00891D09">
        <w:rPr>
          <w:rFonts w:ascii="Times New Roman" w:hAnsi="Times New Roman" w:cs="Times New Roman"/>
          <w:bCs/>
          <w:sz w:val="24"/>
          <w:szCs w:val="24"/>
        </w:rPr>
        <w:t xml:space="preserve">z </w:t>
      </w:r>
      <w:r w:rsidR="003030FA">
        <w:rPr>
          <w:rFonts w:ascii="Times New Roman" w:hAnsi="Times New Roman" w:cs="Times New Roman"/>
          <w:bCs/>
          <w:sz w:val="24"/>
          <w:szCs w:val="24"/>
        </w:rPr>
        <w:t>A</w:t>
      </w:r>
      <w:r w:rsidR="00891D09">
        <w:rPr>
          <w:rFonts w:ascii="Times New Roman" w:hAnsi="Times New Roman" w:cs="Times New Roman"/>
          <w:bCs/>
          <w:sz w:val="24"/>
          <w:szCs w:val="24"/>
        </w:rPr>
        <w:t>datkezelő</w:t>
      </w:r>
      <w:r w:rsidR="00D67945" w:rsidRPr="00531911">
        <w:rPr>
          <w:rFonts w:ascii="Times New Roman" w:hAnsi="Times New Roman" w:cs="Times New Roman"/>
          <w:bCs/>
          <w:sz w:val="24"/>
          <w:szCs w:val="24"/>
        </w:rPr>
        <w:t xml:space="preserve"> rendelkezésére. </w:t>
      </w:r>
      <w:r w:rsidR="00531911">
        <w:rPr>
          <w:rFonts w:ascii="Times New Roman" w:hAnsi="Times New Roman" w:cs="Times New Roman"/>
          <w:bCs/>
          <w:sz w:val="24"/>
          <w:szCs w:val="24"/>
        </w:rPr>
        <w:br/>
      </w:r>
      <w:r w:rsidR="00D67945" w:rsidRPr="00531911">
        <w:rPr>
          <w:rFonts w:ascii="Times New Roman" w:hAnsi="Times New Roman" w:cs="Times New Roman"/>
          <w:bCs/>
          <w:sz w:val="24"/>
          <w:szCs w:val="24"/>
        </w:rPr>
        <w:t>A kezelt személyes adatok</w:t>
      </w:r>
      <w:r w:rsidR="00A23577">
        <w:rPr>
          <w:rFonts w:ascii="Times New Roman" w:hAnsi="Times New Roman" w:cs="Times New Roman"/>
          <w:bCs/>
          <w:sz w:val="24"/>
          <w:szCs w:val="24"/>
        </w:rPr>
        <w:t xml:space="preserve"> ennek alapján a következők:</w:t>
      </w:r>
    </w:p>
    <w:p w14:paraId="7F48F7A7" w14:textId="6DC91A3D" w:rsidR="00A23577" w:rsidRPr="00275FC9" w:rsidRDefault="00275FC9" w:rsidP="00275FC9">
      <w:pPr>
        <w:spacing w:before="100" w:beforeAutospacing="1" w:after="100" w:afterAutospacing="1"/>
        <w:jc w:val="both"/>
        <w:rPr>
          <w:rFonts w:ascii="Times New Roman" w:hAnsi="Times New Roman" w:cs="Times New Roman"/>
          <w:bCs/>
          <w:sz w:val="24"/>
          <w:szCs w:val="24"/>
        </w:rPr>
      </w:pPr>
      <w:r>
        <w:rPr>
          <w:rFonts w:ascii="Times New Roman" w:hAnsi="Times New Roman" w:cs="Times New Roman"/>
          <w:bCs/>
          <w:sz w:val="24"/>
          <w:szCs w:val="24"/>
        </w:rPr>
        <w:t>A</w:t>
      </w:r>
      <w:r w:rsidR="00A23577" w:rsidRPr="00275FC9">
        <w:rPr>
          <w:rFonts w:ascii="Times New Roman" w:hAnsi="Times New Roman" w:cs="Times New Roman"/>
          <w:bCs/>
          <w:sz w:val="24"/>
          <w:szCs w:val="24"/>
        </w:rPr>
        <w:t xml:space="preserve">z </w:t>
      </w:r>
      <w:r w:rsidR="000E3318">
        <w:rPr>
          <w:rFonts w:ascii="Times New Roman" w:hAnsi="Times New Roman" w:cs="Times New Roman"/>
          <w:bCs/>
          <w:sz w:val="24"/>
          <w:szCs w:val="24"/>
        </w:rPr>
        <w:t>érintett</w:t>
      </w:r>
      <w:r w:rsidR="00D67945" w:rsidRPr="00275FC9">
        <w:rPr>
          <w:rFonts w:ascii="Times New Roman" w:hAnsi="Times New Roman" w:cs="Times New Roman"/>
          <w:bCs/>
          <w:sz w:val="24"/>
          <w:szCs w:val="24"/>
        </w:rPr>
        <w:t>:</w:t>
      </w:r>
      <w:r w:rsidR="00A23577" w:rsidRPr="00275FC9">
        <w:rPr>
          <w:rFonts w:ascii="Times New Roman" w:hAnsi="Times New Roman" w:cs="Times New Roman"/>
          <w:bCs/>
          <w:sz w:val="24"/>
          <w:szCs w:val="24"/>
        </w:rPr>
        <w:t xml:space="preserve"> </w:t>
      </w:r>
    </w:p>
    <w:p w14:paraId="00524D05" w14:textId="53F89A19" w:rsidR="00A23577" w:rsidRPr="00A23577" w:rsidRDefault="00A23577" w:rsidP="00A23577">
      <w:pPr>
        <w:pStyle w:val="Listaszerbekezds"/>
        <w:spacing w:before="100" w:beforeAutospacing="1" w:after="100" w:afterAutospacing="1"/>
        <w:ind w:left="644"/>
        <w:jc w:val="both"/>
        <w:rPr>
          <w:rFonts w:ascii="Times New Roman" w:hAnsi="Times New Roman" w:cs="Times New Roman"/>
          <w:bCs/>
          <w:sz w:val="24"/>
          <w:szCs w:val="24"/>
        </w:rPr>
      </w:pPr>
      <w:r w:rsidRPr="00A23577">
        <w:rPr>
          <w:rFonts w:ascii="Times New Roman" w:hAnsi="Times New Roman" w:cs="Times New Roman"/>
          <w:bCs/>
          <w:sz w:val="24"/>
          <w:szCs w:val="24"/>
        </w:rPr>
        <w:t xml:space="preserve">- </w:t>
      </w:r>
      <w:r w:rsidR="000E3318">
        <w:rPr>
          <w:rFonts w:ascii="Times New Roman" w:hAnsi="Times New Roman" w:cs="Times New Roman"/>
          <w:bCs/>
          <w:sz w:val="24"/>
          <w:szCs w:val="24"/>
        </w:rPr>
        <w:t>n</w:t>
      </w:r>
      <w:r w:rsidRPr="00A23577">
        <w:rPr>
          <w:rFonts w:ascii="Times New Roman" w:hAnsi="Times New Roman" w:cs="Times New Roman"/>
          <w:bCs/>
          <w:sz w:val="24"/>
          <w:szCs w:val="24"/>
        </w:rPr>
        <w:t>eve;</w:t>
      </w:r>
    </w:p>
    <w:p w14:paraId="0F8F0C3F" w14:textId="77777777" w:rsidR="000E3318" w:rsidRDefault="00A23577" w:rsidP="00A23577">
      <w:pPr>
        <w:pStyle w:val="Listaszerbekezds"/>
        <w:spacing w:before="100" w:beforeAutospacing="1" w:after="100" w:afterAutospacing="1"/>
        <w:ind w:left="644"/>
        <w:jc w:val="both"/>
        <w:rPr>
          <w:rFonts w:ascii="Times New Roman" w:hAnsi="Times New Roman" w:cs="Times New Roman"/>
          <w:bCs/>
          <w:sz w:val="24"/>
          <w:szCs w:val="24"/>
        </w:rPr>
      </w:pPr>
      <w:r>
        <w:rPr>
          <w:rFonts w:ascii="Times New Roman" w:hAnsi="Times New Roman" w:cs="Times New Roman"/>
          <w:bCs/>
          <w:sz w:val="24"/>
          <w:szCs w:val="24"/>
        </w:rPr>
        <w:t xml:space="preserve">- </w:t>
      </w:r>
      <w:r w:rsidR="000E3318">
        <w:rPr>
          <w:rFonts w:ascii="Times New Roman" w:hAnsi="Times New Roman" w:cs="Times New Roman"/>
          <w:bCs/>
          <w:sz w:val="24"/>
          <w:szCs w:val="24"/>
        </w:rPr>
        <w:t>születési neve;</w:t>
      </w:r>
    </w:p>
    <w:p w14:paraId="18A91622" w14:textId="0659170B" w:rsidR="00A23577" w:rsidRDefault="000E3318" w:rsidP="00A23577">
      <w:pPr>
        <w:pStyle w:val="Listaszerbekezds"/>
        <w:spacing w:before="100" w:beforeAutospacing="1" w:after="100" w:afterAutospacing="1"/>
        <w:ind w:left="644"/>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23577">
        <w:rPr>
          <w:rFonts w:ascii="Times New Roman" w:hAnsi="Times New Roman" w:cs="Times New Roman"/>
          <w:bCs/>
          <w:sz w:val="24"/>
          <w:szCs w:val="24"/>
        </w:rPr>
        <w:t>születési helye, ideje;</w:t>
      </w:r>
    </w:p>
    <w:p w14:paraId="27D4D778" w14:textId="53D8C478" w:rsidR="00A23577" w:rsidRDefault="00A23577" w:rsidP="00A23577">
      <w:pPr>
        <w:pStyle w:val="Listaszerbekezds"/>
        <w:spacing w:before="100" w:beforeAutospacing="1" w:after="100" w:afterAutospacing="1"/>
        <w:ind w:left="644"/>
        <w:jc w:val="both"/>
        <w:rPr>
          <w:rFonts w:ascii="Times New Roman" w:hAnsi="Times New Roman" w:cs="Times New Roman"/>
          <w:bCs/>
          <w:sz w:val="24"/>
          <w:szCs w:val="24"/>
        </w:rPr>
      </w:pPr>
      <w:r>
        <w:rPr>
          <w:rFonts w:ascii="Times New Roman" w:hAnsi="Times New Roman" w:cs="Times New Roman"/>
          <w:bCs/>
          <w:sz w:val="24"/>
          <w:szCs w:val="24"/>
        </w:rPr>
        <w:t>- anyja neve;</w:t>
      </w:r>
    </w:p>
    <w:p w14:paraId="74FE06FF" w14:textId="77777777" w:rsidR="000E3318" w:rsidRDefault="00A23577" w:rsidP="00A23577">
      <w:pPr>
        <w:pStyle w:val="Listaszerbekezds"/>
        <w:spacing w:before="100" w:beforeAutospacing="1" w:after="100" w:afterAutospacing="1"/>
        <w:ind w:left="644"/>
        <w:jc w:val="both"/>
        <w:rPr>
          <w:rFonts w:ascii="Times New Roman" w:hAnsi="Times New Roman" w:cs="Times New Roman"/>
          <w:bCs/>
          <w:sz w:val="24"/>
          <w:szCs w:val="24"/>
        </w:rPr>
      </w:pPr>
      <w:r>
        <w:rPr>
          <w:rFonts w:ascii="Times New Roman" w:hAnsi="Times New Roman" w:cs="Times New Roman"/>
          <w:bCs/>
          <w:sz w:val="24"/>
          <w:szCs w:val="24"/>
        </w:rPr>
        <w:t>- lakóhelye, tartózkodási helye</w:t>
      </w:r>
      <w:r w:rsidR="000E3318">
        <w:rPr>
          <w:rFonts w:ascii="Times New Roman" w:hAnsi="Times New Roman" w:cs="Times New Roman"/>
          <w:bCs/>
          <w:sz w:val="24"/>
          <w:szCs w:val="24"/>
        </w:rPr>
        <w:t>;</w:t>
      </w:r>
    </w:p>
    <w:p w14:paraId="6BF47A49" w14:textId="2B6EE7C7" w:rsidR="00A23577" w:rsidRDefault="000E3318" w:rsidP="00A23577">
      <w:pPr>
        <w:pStyle w:val="Listaszerbekezds"/>
        <w:spacing w:before="100" w:beforeAutospacing="1" w:after="100" w:afterAutospacing="1"/>
        <w:ind w:left="644"/>
        <w:jc w:val="both"/>
        <w:rPr>
          <w:rFonts w:ascii="Times New Roman" w:hAnsi="Times New Roman" w:cs="Times New Roman"/>
          <w:bCs/>
          <w:sz w:val="24"/>
          <w:szCs w:val="24"/>
        </w:rPr>
      </w:pPr>
      <w:r>
        <w:rPr>
          <w:rFonts w:ascii="Times New Roman" w:hAnsi="Times New Roman" w:cs="Times New Roman"/>
          <w:bCs/>
          <w:sz w:val="24"/>
          <w:szCs w:val="24"/>
        </w:rPr>
        <w:t>-</w:t>
      </w:r>
      <w:r w:rsidR="00A23577">
        <w:rPr>
          <w:rFonts w:ascii="Times New Roman" w:hAnsi="Times New Roman" w:cs="Times New Roman"/>
          <w:bCs/>
          <w:sz w:val="24"/>
          <w:szCs w:val="24"/>
        </w:rPr>
        <w:t xml:space="preserve"> telefonszáma</w:t>
      </w:r>
      <w:r w:rsidR="000305B3">
        <w:rPr>
          <w:rFonts w:ascii="Times New Roman" w:hAnsi="Times New Roman" w:cs="Times New Roman"/>
          <w:bCs/>
          <w:sz w:val="24"/>
          <w:szCs w:val="24"/>
        </w:rPr>
        <w:t xml:space="preserve"> (kapcsolattartásra)</w:t>
      </w:r>
      <w:r w:rsidR="00A23577">
        <w:rPr>
          <w:rFonts w:ascii="Times New Roman" w:hAnsi="Times New Roman" w:cs="Times New Roman"/>
          <w:bCs/>
          <w:sz w:val="24"/>
          <w:szCs w:val="24"/>
        </w:rPr>
        <w:t>;</w:t>
      </w:r>
    </w:p>
    <w:p w14:paraId="17729A88" w14:textId="73AF7B9B" w:rsidR="00A956B9" w:rsidRDefault="00A956B9" w:rsidP="00A23577">
      <w:pPr>
        <w:pStyle w:val="Listaszerbekezds"/>
        <w:spacing w:before="100" w:beforeAutospacing="1" w:after="100" w:afterAutospacing="1"/>
        <w:ind w:left="644"/>
        <w:jc w:val="both"/>
        <w:rPr>
          <w:rFonts w:ascii="Times New Roman" w:hAnsi="Times New Roman" w:cs="Times New Roman"/>
          <w:bCs/>
          <w:sz w:val="24"/>
          <w:szCs w:val="24"/>
        </w:rPr>
      </w:pPr>
      <w:r>
        <w:rPr>
          <w:rFonts w:ascii="Times New Roman" w:hAnsi="Times New Roman" w:cs="Times New Roman"/>
          <w:bCs/>
          <w:sz w:val="24"/>
          <w:szCs w:val="24"/>
        </w:rPr>
        <w:t>- aláírása.</w:t>
      </w:r>
    </w:p>
    <w:p w14:paraId="3F752EA9" w14:textId="77777777" w:rsidR="009E2209" w:rsidRDefault="009E2209" w:rsidP="00531911">
      <w:pPr>
        <w:pStyle w:val="Listaszerbekezds"/>
        <w:spacing w:after="0" w:line="276" w:lineRule="auto"/>
        <w:ind w:left="284"/>
        <w:jc w:val="center"/>
        <w:rPr>
          <w:rFonts w:ascii="Times New Roman" w:hAnsi="Times New Roman" w:cs="Times New Roman"/>
          <w:b/>
          <w:bCs/>
          <w:color w:val="0070C0"/>
          <w:sz w:val="24"/>
          <w:szCs w:val="24"/>
        </w:rPr>
      </w:pPr>
    </w:p>
    <w:p w14:paraId="08218B3E" w14:textId="3F872A79" w:rsidR="00531911" w:rsidRPr="00531911" w:rsidRDefault="00531911" w:rsidP="00531911">
      <w:pPr>
        <w:pStyle w:val="Listaszerbekezds"/>
        <w:spacing w:after="0" w:line="276" w:lineRule="auto"/>
        <w:ind w:left="284"/>
        <w:jc w:val="center"/>
        <w:rPr>
          <w:rFonts w:ascii="Times New Roman" w:hAnsi="Times New Roman" w:cs="Times New Roman"/>
          <w:b/>
          <w:bCs/>
          <w:color w:val="0070C0"/>
          <w:sz w:val="24"/>
          <w:szCs w:val="24"/>
        </w:rPr>
      </w:pPr>
      <w:r w:rsidRPr="00531911">
        <w:rPr>
          <w:rFonts w:ascii="Times New Roman" w:hAnsi="Times New Roman" w:cs="Times New Roman"/>
          <w:b/>
          <w:bCs/>
          <w:color w:val="0070C0"/>
          <w:sz w:val="24"/>
          <w:szCs w:val="24"/>
        </w:rPr>
        <w:t xml:space="preserve">6. </w:t>
      </w:r>
      <w:r w:rsidR="00863285" w:rsidRPr="00531911">
        <w:rPr>
          <w:rFonts w:ascii="Times New Roman" w:hAnsi="Times New Roman" w:cs="Times New Roman"/>
          <w:b/>
          <w:bCs/>
          <w:color w:val="0070C0"/>
          <w:sz w:val="24"/>
          <w:szCs w:val="24"/>
        </w:rPr>
        <w:t xml:space="preserve">A személyes adatok kezelésének </w:t>
      </w:r>
      <w:r w:rsidRPr="00531911">
        <w:rPr>
          <w:rFonts w:ascii="Times New Roman" w:hAnsi="Times New Roman" w:cs="Times New Roman"/>
          <w:b/>
          <w:bCs/>
          <w:color w:val="0070C0"/>
          <w:sz w:val="24"/>
          <w:szCs w:val="24"/>
        </w:rPr>
        <w:t>jogalapja</w:t>
      </w:r>
    </w:p>
    <w:p w14:paraId="0EB0B1D3" w14:textId="77777777" w:rsidR="00531911" w:rsidRDefault="00531911" w:rsidP="00531911">
      <w:pPr>
        <w:pStyle w:val="Listaszerbekezds"/>
        <w:spacing w:after="0" w:line="276" w:lineRule="auto"/>
        <w:ind w:left="284"/>
        <w:jc w:val="both"/>
        <w:rPr>
          <w:rFonts w:ascii="Times New Roman" w:hAnsi="Times New Roman" w:cs="Times New Roman"/>
          <w:b/>
          <w:bCs/>
          <w:sz w:val="24"/>
          <w:szCs w:val="24"/>
        </w:rPr>
      </w:pPr>
    </w:p>
    <w:p w14:paraId="0501BB2B" w14:textId="2EDF5487" w:rsidR="00863285" w:rsidRDefault="00281C75" w:rsidP="0056496C">
      <w:pPr>
        <w:spacing w:after="0" w:line="276" w:lineRule="auto"/>
        <w:jc w:val="both"/>
        <w:rPr>
          <w:rFonts w:ascii="Times New Roman" w:hAnsi="Times New Roman" w:cs="Times New Roman"/>
          <w:bCs/>
          <w:sz w:val="24"/>
          <w:szCs w:val="24"/>
        </w:rPr>
      </w:pPr>
      <w:r w:rsidRPr="00281C75">
        <w:rPr>
          <w:rFonts w:ascii="Times New Roman" w:hAnsi="Times New Roman" w:cs="Times New Roman"/>
          <w:bCs/>
          <w:sz w:val="24"/>
          <w:szCs w:val="24"/>
        </w:rPr>
        <w:t>Az adatkezelés jogalapja határozza meg, hogy az Ön személyes adatai milyen jogi felhatalmazás alapján kerülhetnek az adatkezelő</w:t>
      </w:r>
      <w:r w:rsidR="000305B3">
        <w:rPr>
          <w:rFonts w:ascii="Times New Roman" w:hAnsi="Times New Roman" w:cs="Times New Roman"/>
          <w:bCs/>
          <w:sz w:val="24"/>
          <w:szCs w:val="24"/>
        </w:rPr>
        <w:t>k</w:t>
      </w:r>
      <w:r w:rsidRPr="00281C75">
        <w:rPr>
          <w:rFonts w:ascii="Times New Roman" w:hAnsi="Times New Roman" w:cs="Times New Roman"/>
          <w:bCs/>
          <w:sz w:val="24"/>
          <w:szCs w:val="24"/>
        </w:rPr>
        <w:t>höz, és mi alapján kezelhetik az adatkezelők az</w:t>
      </w:r>
      <w:r>
        <w:rPr>
          <w:rFonts w:ascii="Times New Roman" w:hAnsi="Times New Roman" w:cs="Times New Roman"/>
          <w:bCs/>
          <w:sz w:val="24"/>
          <w:szCs w:val="24"/>
        </w:rPr>
        <w:t xml:space="preserve"> </w:t>
      </w:r>
      <w:r w:rsidRPr="00281C75">
        <w:rPr>
          <w:rFonts w:ascii="Times New Roman" w:hAnsi="Times New Roman" w:cs="Times New Roman"/>
          <w:bCs/>
          <w:sz w:val="24"/>
          <w:szCs w:val="24"/>
        </w:rPr>
        <w:t>adatokat.</w:t>
      </w:r>
      <w:r>
        <w:rPr>
          <w:rFonts w:ascii="Times New Roman" w:hAnsi="Times New Roman" w:cs="Times New Roman"/>
          <w:bCs/>
          <w:sz w:val="24"/>
          <w:szCs w:val="24"/>
        </w:rPr>
        <w:t xml:space="preserve"> </w:t>
      </w:r>
      <w:r w:rsidRPr="00281C75">
        <w:rPr>
          <w:rFonts w:ascii="Times New Roman" w:hAnsi="Times New Roman" w:cs="Times New Roman"/>
          <w:bCs/>
          <w:sz w:val="24"/>
          <w:szCs w:val="24"/>
        </w:rPr>
        <w:t>A</w:t>
      </w:r>
      <w:r w:rsidR="000305B3">
        <w:rPr>
          <w:rFonts w:ascii="Times New Roman" w:hAnsi="Times New Roman" w:cs="Times New Roman"/>
          <w:bCs/>
          <w:sz w:val="24"/>
          <w:szCs w:val="24"/>
        </w:rPr>
        <w:t xml:space="preserve"> Korm. rendelet által biztosított tűzifa igényekkel kapcsolatos igények kielégítése az Adatkezelőn keresztül, min</w:t>
      </w:r>
      <w:r w:rsidRPr="00281C75">
        <w:rPr>
          <w:rFonts w:ascii="Times New Roman" w:hAnsi="Times New Roman" w:cs="Times New Roman"/>
          <w:bCs/>
          <w:sz w:val="24"/>
          <w:szCs w:val="24"/>
        </w:rPr>
        <w:t xml:space="preserve">t közfeladathoz kapcsolódik, </w:t>
      </w:r>
      <w:r w:rsidR="000305B3">
        <w:rPr>
          <w:rFonts w:ascii="Times New Roman" w:hAnsi="Times New Roman" w:cs="Times New Roman"/>
          <w:bCs/>
          <w:sz w:val="24"/>
          <w:szCs w:val="24"/>
        </w:rPr>
        <w:t>e</w:t>
      </w:r>
      <w:r w:rsidRPr="00281C75">
        <w:rPr>
          <w:rFonts w:ascii="Times New Roman" w:hAnsi="Times New Roman" w:cs="Times New Roman"/>
          <w:bCs/>
          <w:sz w:val="24"/>
          <w:szCs w:val="24"/>
        </w:rPr>
        <w:t xml:space="preserve">záltal az adatkezelés a GDPR 6. cikk (1) bekezdés </w:t>
      </w:r>
      <w:r w:rsidR="000305B3">
        <w:rPr>
          <w:rFonts w:ascii="Times New Roman" w:hAnsi="Times New Roman" w:cs="Times New Roman"/>
          <w:bCs/>
          <w:sz w:val="24"/>
          <w:szCs w:val="24"/>
        </w:rPr>
        <w:t>a</w:t>
      </w:r>
      <w:r w:rsidRPr="00281C75">
        <w:rPr>
          <w:rFonts w:ascii="Times New Roman" w:hAnsi="Times New Roman" w:cs="Times New Roman"/>
          <w:bCs/>
          <w:sz w:val="24"/>
          <w:szCs w:val="24"/>
        </w:rPr>
        <w:t xml:space="preserve">) </w:t>
      </w:r>
      <w:r w:rsidR="000305B3">
        <w:rPr>
          <w:rFonts w:ascii="Times New Roman" w:hAnsi="Times New Roman" w:cs="Times New Roman"/>
          <w:bCs/>
          <w:sz w:val="24"/>
          <w:szCs w:val="24"/>
        </w:rPr>
        <w:t xml:space="preserve">pontja az érintett hozzájárulása, valamint az </w:t>
      </w:r>
      <w:r w:rsidRPr="00281C75">
        <w:rPr>
          <w:rFonts w:ascii="Times New Roman" w:hAnsi="Times New Roman" w:cs="Times New Roman"/>
          <w:bCs/>
          <w:sz w:val="24"/>
          <w:szCs w:val="24"/>
        </w:rPr>
        <w:t xml:space="preserve">e) pontjai szerinti </w:t>
      </w:r>
      <w:r w:rsidR="000305B3">
        <w:rPr>
          <w:rFonts w:ascii="Times New Roman" w:hAnsi="Times New Roman" w:cs="Times New Roman"/>
          <w:bCs/>
          <w:sz w:val="24"/>
          <w:szCs w:val="24"/>
        </w:rPr>
        <w:t xml:space="preserve">történik. </w:t>
      </w:r>
    </w:p>
    <w:p w14:paraId="6D5B9C47" w14:textId="77777777" w:rsidR="00281C75" w:rsidRPr="0056496C" w:rsidRDefault="00281C75" w:rsidP="0056496C">
      <w:pPr>
        <w:spacing w:after="0" w:line="276" w:lineRule="auto"/>
        <w:jc w:val="both"/>
        <w:rPr>
          <w:rFonts w:ascii="Times New Roman" w:hAnsi="Times New Roman" w:cs="Times New Roman"/>
          <w:sz w:val="24"/>
          <w:szCs w:val="24"/>
        </w:rPr>
      </w:pPr>
    </w:p>
    <w:p w14:paraId="75EEDA56" w14:textId="77777777" w:rsidR="00A423B6" w:rsidRPr="00A423B6" w:rsidRDefault="00A423B6" w:rsidP="00A423B6">
      <w:pPr>
        <w:spacing w:after="0" w:line="276" w:lineRule="auto"/>
        <w:jc w:val="center"/>
        <w:rPr>
          <w:rFonts w:ascii="Times New Roman" w:hAnsi="Times New Roman" w:cs="Times New Roman"/>
          <w:b/>
          <w:bCs/>
          <w:color w:val="0070C0"/>
          <w:sz w:val="24"/>
          <w:szCs w:val="24"/>
        </w:rPr>
      </w:pPr>
      <w:r w:rsidRPr="00A423B6">
        <w:rPr>
          <w:rFonts w:ascii="Times New Roman" w:hAnsi="Times New Roman" w:cs="Times New Roman"/>
          <w:b/>
          <w:bCs/>
          <w:color w:val="0070C0"/>
          <w:sz w:val="24"/>
          <w:szCs w:val="24"/>
        </w:rPr>
        <w:t xml:space="preserve">7. </w:t>
      </w:r>
      <w:r w:rsidR="00863285" w:rsidRPr="00A423B6">
        <w:rPr>
          <w:rFonts w:ascii="Times New Roman" w:hAnsi="Times New Roman" w:cs="Times New Roman"/>
          <w:b/>
          <w:bCs/>
          <w:color w:val="0070C0"/>
          <w:sz w:val="24"/>
          <w:szCs w:val="24"/>
        </w:rPr>
        <w:t>A személyes adatokhoz való adatkezelői hozzáférés</w:t>
      </w:r>
    </w:p>
    <w:p w14:paraId="60CC66EC" w14:textId="77777777" w:rsidR="00A423B6" w:rsidRDefault="00A423B6" w:rsidP="00A423B6">
      <w:pPr>
        <w:spacing w:after="0" w:line="276" w:lineRule="auto"/>
        <w:jc w:val="both"/>
        <w:rPr>
          <w:rFonts w:ascii="Times New Roman" w:hAnsi="Times New Roman" w:cs="Times New Roman"/>
          <w:b/>
          <w:bCs/>
          <w:sz w:val="24"/>
          <w:szCs w:val="24"/>
        </w:rPr>
      </w:pPr>
    </w:p>
    <w:p w14:paraId="69C2FF21" w14:textId="6F4D3CC4" w:rsidR="00A423B6" w:rsidRPr="004C100C" w:rsidRDefault="00A423B6" w:rsidP="00A423B6">
      <w:pPr>
        <w:spacing w:after="0" w:line="276" w:lineRule="auto"/>
        <w:jc w:val="both"/>
        <w:rPr>
          <w:rFonts w:ascii="Times New Roman" w:hAnsi="Times New Roman" w:cs="Times New Roman"/>
          <w:bCs/>
          <w:sz w:val="24"/>
          <w:szCs w:val="24"/>
        </w:rPr>
      </w:pPr>
      <w:r w:rsidRPr="00AB52E8">
        <w:rPr>
          <w:rFonts w:ascii="Times New Roman" w:hAnsi="Times New Roman" w:cs="Times New Roman"/>
          <w:bCs/>
          <w:sz w:val="24"/>
          <w:szCs w:val="24"/>
        </w:rPr>
        <w:t xml:space="preserve">Az </w:t>
      </w:r>
      <w:r w:rsidR="000305B3">
        <w:rPr>
          <w:rFonts w:ascii="Times New Roman" w:hAnsi="Times New Roman" w:cs="Times New Roman"/>
          <w:bCs/>
          <w:sz w:val="24"/>
          <w:szCs w:val="24"/>
        </w:rPr>
        <w:t xml:space="preserve">adatkezelés során a Dombóvári Közös Önkormányzati Hivatal Hatósági Irodája az Adatkezelő alá rendelt irányított adatkezelést végez. (GDPR. 29. cikk). Ennek értelmében az </w:t>
      </w:r>
      <w:r w:rsidRPr="00AB52E8">
        <w:rPr>
          <w:rFonts w:ascii="Times New Roman" w:hAnsi="Times New Roman" w:cs="Times New Roman"/>
          <w:bCs/>
          <w:sz w:val="24"/>
          <w:szCs w:val="24"/>
        </w:rPr>
        <w:t>érintett</w:t>
      </w:r>
      <w:r w:rsidR="00281C75">
        <w:rPr>
          <w:rFonts w:ascii="Times New Roman" w:hAnsi="Times New Roman" w:cs="Times New Roman"/>
          <w:bCs/>
          <w:sz w:val="24"/>
          <w:szCs w:val="24"/>
        </w:rPr>
        <w:t>ek</w:t>
      </w:r>
      <w:r w:rsidRPr="00AB52E8">
        <w:rPr>
          <w:rFonts w:ascii="Times New Roman" w:hAnsi="Times New Roman" w:cs="Times New Roman"/>
          <w:bCs/>
          <w:sz w:val="24"/>
          <w:szCs w:val="24"/>
        </w:rPr>
        <w:t xml:space="preserve"> személyes adatait </w:t>
      </w:r>
      <w:r w:rsidR="00B04162">
        <w:rPr>
          <w:rFonts w:ascii="Times New Roman" w:hAnsi="Times New Roman" w:cs="Times New Roman"/>
          <w:bCs/>
          <w:sz w:val="24"/>
          <w:szCs w:val="24"/>
        </w:rPr>
        <w:t>a</w:t>
      </w:r>
      <w:r w:rsidR="00F338D3">
        <w:rPr>
          <w:rFonts w:ascii="Times New Roman" w:hAnsi="Times New Roman" w:cs="Times New Roman"/>
          <w:bCs/>
          <w:sz w:val="24"/>
          <w:szCs w:val="24"/>
        </w:rPr>
        <w:t>z Adatkezelő hatáskörében eljáró</w:t>
      </w:r>
      <w:r w:rsidR="004C100C">
        <w:rPr>
          <w:rFonts w:ascii="Times New Roman" w:hAnsi="Times New Roman" w:cs="Times New Roman"/>
          <w:bCs/>
          <w:sz w:val="24"/>
          <w:szCs w:val="24"/>
        </w:rPr>
        <w:t xml:space="preserve"> </w:t>
      </w:r>
      <w:r w:rsidR="00D836AB">
        <w:rPr>
          <w:rFonts w:ascii="Times New Roman" w:hAnsi="Times New Roman" w:cs="Times New Roman"/>
          <w:bCs/>
          <w:sz w:val="24"/>
          <w:szCs w:val="24"/>
        </w:rPr>
        <w:t>polgármester,</w:t>
      </w:r>
      <w:r w:rsidR="004C100C">
        <w:rPr>
          <w:rFonts w:ascii="Times New Roman" w:hAnsi="Times New Roman" w:cs="Times New Roman"/>
          <w:bCs/>
          <w:sz w:val="24"/>
          <w:szCs w:val="24"/>
        </w:rPr>
        <w:t xml:space="preserve"> </w:t>
      </w:r>
      <w:r w:rsidR="000305B3">
        <w:rPr>
          <w:rFonts w:ascii="Times New Roman" w:hAnsi="Times New Roman" w:cs="Times New Roman"/>
          <w:bCs/>
          <w:sz w:val="24"/>
          <w:szCs w:val="24"/>
        </w:rPr>
        <w:t xml:space="preserve">jegyző, a Hatósági Iroda vezetője, illetőleg illetékes </w:t>
      </w:r>
      <w:r w:rsidR="004C100C">
        <w:rPr>
          <w:rFonts w:ascii="Times New Roman" w:hAnsi="Times New Roman" w:cs="Times New Roman"/>
          <w:bCs/>
          <w:sz w:val="24"/>
          <w:szCs w:val="24"/>
        </w:rPr>
        <w:t>ügyintéző</w:t>
      </w:r>
      <w:r w:rsidR="000305B3">
        <w:rPr>
          <w:rFonts w:ascii="Times New Roman" w:hAnsi="Times New Roman" w:cs="Times New Roman"/>
          <w:bCs/>
          <w:sz w:val="24"/>
          <w:szCs w:val="24"/>
        </w:rPr>
        <w:t xml:space="preserve">i </w:t>
      </w:r>
      <w:r w:rsidR="004C100C">
        <w:rPr>
          <w:rFonts w:ascii="Times New Roman" w:hAnsi="Times New Roman" w:cs="Times New Roman"/>
          <w:bCs/>
          <w:sz w:val="24"/>
          <w:szCs w:val="24"/>
        </w:rPr>
        <w:t>ismerheti</w:t>
      </w:r>
      <w:r w:rsidR="000305B3">
        <w:rPr>
          <w:rFonts w:ascii="Times New Roman" w:hAnsi="Times New Roman" w:cs="Times New Roman"/>
          <w:bCs/>
          <w:sz w:val="24"/>
          <w:szCs w:val="24"/>
        </w:rPr>
        <w:t>k meg</w:t>
      </w:r>
      <w:r w:rsidR="004C100C">
        <w:rPr>
          <w:rFonts w:ascii="Times New Roman" w:hAnsi="Times New Roman" w:cs="Times New Roman"/>
          <w:bCs/>
          <w:sz w:val="24"/>
          <w:szCs w:val="24"/>
        </w:rPr>
        <w:t>, aki</w:t>
      </w:r>
      <w:r w:rsidR="000305B3">
        <w:rPr>
          <w:rFonts w:ascii="Times New Roman" w:hAnsi="Times New Roman" w:cs="Times New Roman"/>
          <w:bCs/>
          <w:sz w:val="24"/>
          <w:szCs w:val="24"/>
        </w:rPr>
        <w:t>k</w:t>
      </w:r>
      <w:r w:rsidR="004C100C">
        <w:rPr>
          <w:rFonts w:ascii="Times New Roman" w:hAnsi="Times New Roman" w:cs="Times New Roman"/>
          <w:bCs/>
          <w:sz w:val="24"/>
          <w:szCs w:val="24"/>
        </w:rPr>
        <w:t xml:space="preserve">nek feladatkörébe tartozik a </w:t>
      </w:r>
      <w:r w:rsidR="00766A20">
        <w:rPr>
          <w:rFonts w:ascii="Times New Roman" w:hAnsi="Times New Roman" w:cs="Times New Roman"/>
          <w:bCs/>
          <w:sz w:val="24"/>
          <w:szCs w:val="24"/>
        </w:rPr>
        <w:t>beérkezett kérelmek feldolgozásával kapcsolatos</w:t>
      </w:r>
      <w:r w:rsidR="004C100C">
        <w:rPr>
          <w:rFonts w:ascii="Times New Roman" w:hAnsi="Times New Roman" w:cs="Times New Roman"/>
          <w:bCs/>
          <w:sz w:val="24"/>
          <w:szCs w:val="24"/>
        </w:rPr>
        <w:t xml:space="preserve"> eljárás lefolytatása. Mindezeken túlmenően </w:t>
      </w:r>
      <w:r w:rsidR="0042368E">
        <w:rPr>
          <w:rFonts w:ascii="Times New Roman" w:hAnsi="Times New Roman" w:cs="Times New Roman"/>
          <w:bCs/>
          <w:sz w:val="24"/>
          <w:szCs w:val="24"/>
        </w:rPr>
        <w:t>az érintett</w:t>
      </w:r>
      <w:r w:rsidR="00766A20">
        <w:rPr>
          <w:rFonts w:ascii="Times New Roman" w:hAnsi="Times New Roman" w:cs="Times New Roman"/>
          <w:bCs/>
          <w:sz w:val="24"/>
          <w:szCs w:val="24"/>
        </w:rPr>
        <w:t>ek</w:t>
      </w:r>
      <w:r w:rsidR="0042368E">
        <w:rPr>
          <w:rFonts w:ascii="Times New Roman" w:hAnsi="Times New Roman" w:cs="Times New Roman"/>
          <w:bCs/>
          <w:sz w:val="24"/>
          <w:szCs w:val="24"/>
        </w:rPr>
        <w:t xml:space="preserve"> személyes adatait a</w:t>
      </w:r>
      <w:r w:rsidR="00766A20">
        <w:rPr>
          <w:rFonts w:ascii="Times New Roman" w:hAnsi="Times New Roman" w:cs="Times New Roman"/>
          <w:bCs/>
          <w:sz w:val="24"/>
          <w:szCs w:val="24"/>
        </w:rPr>
        <w:t>dott esetben a</w:t>
      </w:r>
      <w:r w:rsidR="0042368E">
        <w:rPr>
          <w:rFonts w:ascii="Times New Roman" w:hAnsi="Times New Roman" w:cs="Times New Roman"/>
          <w:bCs/>
          <w:sz w:val="24"/>
          <w:szCs w:val="24"/>
        </w:rPr>
        <w:t xml:space="preserve"> p</w:t>
      </w:r>
      <w:r w:rsidR="00AC6BC3">
        <w:rPr>
          <w:rFonts w:ascii="Times New Roman" w:hAnsi="Times New Roman" w:cs="Times New Roman"/>
          <w:sz w:val="24"/>
          <w:szCs w:val="24"/>
        </w:rPr>
        <w:t>ostázást végző</w:t>
      </w:r>
      <w:r w:rsidR="00766A20">
        <w:rPr>
          <w:rFonts w:ascii="Times New Roman" w:hAnsi="Times New Roman" w:cs="Times New Roman"/>
          <w:sz w:val="24"/>
          <w:szCs w:val="24"/>
        </w:rPr>
        <w:t xml:space="preserve"> </w:t>
      </w:r>
      <w:r w:rsidR="00AC6BC3">
        <w:rPr>
          <w:rFonts w:ascii="Times New Roman" w:hAnsi="Times New Roman" w:cs="Times New Roman"/>
          <w:sz w:val="24"/>
          <w:szCs w:val="24"/>
        </w:rPr>
        <w:t>ügyintézők ismerhetik meg.</w:t>
      </w:r>
    </w:p>
    <w:p w14:paraId="027AD9EE" w14:textId="77777777" w:rsidR="002C734B" w:rsidRPr="00AC6BC3" w:rsidRDefault="002C734B" w:rsidP="00AC6BC3">
      <w:pPr>
        <w:spacing w:after="0" w:line="276" w:lineRule="auto"/>
        <w:jc w:val="both"/>
        <w:rPr>
          <w:rFonts w:ascii="Times New Roman" w:hAnsi="Times New Roman" w:cs="Times New Roman"/>
          <w:sz w:val="24"/>
          <w:szCs w:val="24"/>
        </w:rPr>
      </w:pPr>
    </w:p>
    <w:p w14:paraId="6B5353DE" w14:textId="03E181B3" w:rsidR="00A423B6" w:rsidRPr="002F0E5A" w:rsidRDefault="002F0E5A" w:rsidP="002F0E5A">
      <w:pPr>
        <w:spacing w:after="0" w:line="276" w:lineRule="auto"/>
        <w:ind w:left="360"/>
        <w:jc w:val="center"/>
        <w:rPr>
          <w:rFonts w:ascii="Times New Roman" w:hAnsi="Times New Roman" w:cs="Times New Roman"/>
          <w:color w:val="0070C0"/>
          <w:sz w:val="24"/>
          <w:szCs w:val="24"/>
        </w:rPr>
      </w:pPr>
      <w:bookmarkStart w:id="0" w:name="_Hlk25045855"/>
      <w:r>
        <w:rPr>
          <w:rFonts w:ascii="Times New Roman" w:hAnsi="Times New Roman" w:cs="Times New Roman"/>
          <w:b/>
          <w:bCs/>
          <w:color w:val="0070C0"/>
          <w:sz w:val="24"/>
          <w:szCs w:val="24"/>
        </w:rPr>
        <w:t xml:space="preserve">8. </w:t>
      </w:r>
      <w:r w:rsidR="00A423B6" w:rsidRPr="002F0E5A">
        <w:rPr>
          <w:rFonts w:ascii="Times New Roman" w:hAnsi="Times New Roman" w:cs="Times New Roman"/>
          <w:b/>
          <w:bCs/>
          <w:color w:val="0070C0"/>
          <w:sz w:val="24"/>
          <w:szCs w:val="24"/>
        </w:rPr>
        <w:t>A személyes adatok címzettjei</w:t>
      </w:r>
    </w:p>
    <w:p w14:paraId="46228992" w14:textId="77777777" w:rsidR="00A423B6" w:rsidRDefault="00A423B6" w:rsidP="00A423B6">
      <w:pPr>
        <w:spacing w:after="0" w:line="276" w:lineRule="auto"/>
        <w:rPr>
          <w:rFonts w:ascii="Times New Roman" w:hAnsi="Times New Roman" w:cs="Times New Roman"/>
          <w:sz w:val="24"/>
          <w:szCs w:val="24"/>
        </w:rPr>
      </w:pPr>
    </w:p>
    <w:p w14:paraId="4BAB6687" w14:textId="469608D8" w:rsidR="0042368E" w:rsidRDefault="00B04162" w:rsidP="00F82936">
      <w:pPr>
        <w:spacing w:after="0" w:line="276" w:lineRule="auto"/>
        <w:jc w:val="both"/>
        <w:rPr>
          <w:rFonts w:ascii="Times New Roman" w:hAnsi="Times New Roman" w:cs="Times New Roman"/>
          <w:noProof/>
          <w:sz w:val="24"/>
          <w:szCs w:val="24"/>
          <w:lang w:eastAsia="hu-HU"/>
        </w:rPr>
      </w:pPr>
      <w:r>
        <w:rPr>
          <w:rFonts w:ascii="Times New Roman" w:hAnsi="Times New Roman" w:cs="Times New Roman"/>
          <w:noProof/>
          <w:sz w:val="24"/>
          <w:szCs w:val="24"/>
          <w:lang w:eastAsia="hu-HU"/>
        </w:rPr>
        <w:t>A</w:t>
      </w:r>
      <w:r w:rsidR="0042368E">
        <w:rPr>
          <w:rFonts w:ascii="Times New Roman" w:hAnsi="Times New Roman" w:cs="Times New Roman"/>
          <w:noProof/>
          <w:sz w:val="24"/>
          <w:szCs w:val="24"/>
          <w:lang w:eastAsia="hu-HU"/>
        </w:rPr>
        <w:t xml:space="preserve">z Adatkezelő a </w:t>
      </w:r>
      <w:r w:rsidR="00766A20">
        <w:rPr>
          <w:rFonts w:ascii="Times New Roman" w:hAnsi="Times New Roman" w:cs="Times New Roman"/>
          <w:noProof/>
          <w:sz w:val="24"/>
          <w:szCs w:val="24"/>
          <w:lang w:eastAsia="hu-HU"/>
        </w:rPr>
        <w:t xml:space="preserve">Korm. rendeletben foglaltaknak megfelelően beérkezett kérelmek elbírálásával és feldolgozásával kapcsolatosan </w:t>
      </w:r>
      <w:r w:rsidR="0042368E">
        <w:rPr>
          <w:rFonts w:ascii="Times New Roman" w:hAnsi="Times New Roman" w:cs="Times New Roman"/>
          <w:noProof/>
          <w:sz w:val="24"/>
          <w:szCs w:val="24"/>
          <w:lang w:eastAsia="hu-HU"/>
        </w:rPr>
        <w:t>adatokat ad</w:t>
      </w:r>
      <w:r w:rsidR="00766A20">
        <w:rPr>
          <w:rFonts w:ascii="Times New Roman" w:hAnsi="Times New Roman" w:cs="Times New Roman"/>
          <w:noProof/>
          <w:sz w:val="24"/>
          <w:szCs w:val="24"/>
          <w:lang w:eastAsia="hu-HU"/>
        </w:rPr>
        <w:t>hat át:</w:t>
      </w:r>
    </w:p>
    <w:p w14:paraId="03BB313D" w14:textId="77777777" w:rsidR="00D06434" w:rsidRDefault="00D06434" w:rsidP="00F51533">
      <w:pPr>
        <w:spacing w:after="0" w:line="276" w:lineRule="auto"/>
        <w:jc w:val="both"/>
        <w:rPr>
          <w:rFonts w:ascii="Times New Roman" w:hAnsi="Times New Roman" w:cs="Times New Roman"/>
          <w:noProof/>
          <w:sz w:val="24"/>
          <w:szCs w:val="24"/>
          <w:lang w:eastAsia="hu-HU"/>
        </w:rPr>
      </w:pPr>
    </w:p>
    <w:p w14:paraId="119782F9" w14:textId="5F9C0304" w:rsidR="003F00CB" w:rsidRPr="002F0E5A" w:rsidRDefault="002F0E5A" w:rsidP="00F51533">
      <w:pPr>
        <w:spacing w:after="0" w:line="276" w:lineRule="auto"/>
        <w:jc w:val="both"/>
        <w:rPr>
          <w:rFonts w:ascii="Times New Roman" w:hAnsi="Times New Roman" w:cs="Times New Roman"/>
          <w:noProof/>
          <w:sz w:val="24"/>
          <w:szCs w:val="24"/>
          <w:lang w:eastAsia="hu-HU"/>
        </w:rPr>
      </w:pPr>
      <w:r>
        <w:rPr>
          <w:rFonts w:ascii="Times New Roman" w:hAnsi="Times New Roman" w:cs="Times New Roman"/>
          <w:noProof/>
          <w:sz w:val="24"/>
          <w:szCs w:val="24"/>
          <w:lang w:eastAsia="hu-HU"/>
        </w:rPr>
        <w:t xml:space="preserve">- </w:t>
      </w:r>
      <w:r w:rsidR="003F00CB" w:rsidRPr="002F0E5A">
        <w:rPr>
          <w:rFonts w:ascii="Times New Roman" w:hAnsi="Times New Roman" w:cs="Times New Roman"/>
          <w:noProof/>
          <w:sz w:val="24"/>
          <w:szCs w:val="24"/>
          <w:lang w:eastAsia="hu-HU"/>
        </w:rPr>
        <w:t xml:space="preserve">a  Magyar Posta Zrt. (1138 Budapest, Dunavirág utca 2-6.) részére az </w:t>
      </w:r>
      <w:r w:rsidR="000305B3">
        <w:rPr>
          <w:rFonts w:ascii="Times New Roman" w:hAnsi="Times New Roman" w:cs="Times New Roman"/>
          <w:noProof/>
          <w:sz w:val="24"/>
          <w:szCs w:val="24"/>
          <w:lang w:eastAsia="hu-HU"/>
        </w:rPr>
        <w:t xml:space="preserve">érintettekkel </w:t>
      </w:r>
      <w:r w:rsidR="003F00CB" w:rsidRPr="002F0E5A">
        <w:rPr>
          <w:rFonts w:ascii="Times New Roman" w:hAnsi="Times New Roman" w:cs="Times New Roman"/>
          <w:noProof/>
          <w:sz w:val="24"/>
          <w:szCs w:val="24"/>
          <w:lang w:eastAsia="hu-HU"/>
        </w:rPr>
        <w:t xml:space="preserve">postai úton történő kapcsolattartás érdekében, </w:t>
      </w:r>
    </w:p>
    <w:p w14:paraId="5774D4BD" w14:textId="4C4E0CF5" w:rsidR="003F00CB" w:rsidRDefault="002F0E5A" w:rsidP="00F51533">
      <w:pPr>
        <w:spacing w:after="0" w:line="276" w:lineRule="auto"/>
        <w:jc w:val="both"/>
        <w:rPr>
          <w:rFonts w:ascii="Times New Roman" w:hAnsi="Times New Roman" w:cs="Times New Roman"/>
          <w:noProof/>
          <w:sz w:val="24"/>
          <w:szCs w:val="24"/>
          <w:lang w:eastAsia="hu-HU"/>
        </w:rPr>
      </w:pPr>
      <w:r>
        <w:rPr>
          <w:rFonts w:ascii="Times New Roman" w:hAnsi="Times New Roman" w:cs="Times New Roman"/>
          <w:noProof/>
          <w:sz w:val="24"/>
          <w:szCs w:val="24"/>
          <w:lang w:eastAsia="hu-HU"/>
        </w:rPr>
        <w:lastRenderedPageBreak/>
        <w:t xml:space="preserve">- </w:t>
      </w:r>
      <w:r w:rsidR="003F00CB" w:rsidRPr="002F0E5A">
        <w:rPr>
          <w:rFonts w:ascii="Times New Roman" w:hAnsi="Times New Roman" w:cs="Times New Roman"/>
          <w:noProof/>
          <w:sz w:val="24"/>
          <w:szCs w:val="24"/>
          <w:lang w:eastAsia="hu-HU"/>
        </w:rPr>
        <w:t xml:space="preserve">a NISZ Nemzeti Infokommunikációs Szolgáltató Zrt. (1081 Budapest Csokonai u. 3.) részére az </w:t>
      </w:r>
      <w:r w:rsidR="000305B3">
        <w:rPr>
          <w:rFonts w:ascii="Times New Roman" w:hAnsi="Times New Roman" w:cs="Times New Roman"/>
          <w:noProof/>
          <w:sz w:val="24"/>
          <w:szCs w:val="24"/>
          <w:lang w:eastAsia="hu-HU"/>
        </w:rPr>
        <w:t xml:space="preserve">érintettekkel </w:t>
      </w:r>
      <w:r w:rsidR="003F00CB" w:rsidRPr="002F0E5A">
        <w:rPr>
          <w:rFonts w:ascii="Times New Roman" w:hAnsi="Times New Roman" w:cs="Times New Roman"/>
          <w:noProof/>
          <w:sz w:val="24"/>
          <w:szCs w:val="24"/>
          <w:lang w:eastAsia="hu-HU"/>
        </w:rPr>
        <w:t>történő elektronikus kapcsolattartás esetén</w:t>
      </w:r>
      <w:r w:rsidRPr="002F0E5A">
        <w:rPr>
          <w:rFonts w:ascii="Times New Roman" w:hAnsi="Times New Roman" w:cs="Times New Roman"/>
          <w:noProof/>
          <w:sz w:val="24"/>
          <w:szCs w:val="24"/>
          <w:lang w:eastAsia="hu-HU"/>
        </w:rPr>
        <w:t>,</w:t>
      </w:r>
    </w:p>
    <w:p w14:paraId="4E851565" w14:textId="43C59BFA" w:rsidR="00F14D0E" w:rsidRDefault="00F14D0E" w:rsidP="00F51533">
      <w:pPr>
        <w:spacing w:after="0" w:line="276" w:lineRule="auto"/>
        <w:jc w:val="both"/>
        <w:rPr>
          <w:rFonts w:ascii="Times New Roman" w:hAnsi="Times New Roman" w:cs="Times New Roman"/>
          <w:noProof/>
          <w:sz w:val="24"/>
          <w:szCs w:val="24"/>
          <w:lang w:eastAsia="hu-HU"/>
        </w:rPr>
      </w:pPr>
      <w:r>
        <w:rPr>
          <w:rFonts w:ascii="Times New Roman" w:hAnsi="Times New Roman" w:cs="Times New Roman"/>
          <w:noProof/>
          <w:sz w:val="24"/>
          <w:szCs w:val="24"/>
          <w:lang w:eastAsia="hu-HU"/>
        </w:rPr>
        <w:t xml:space="preserve">- </w:t>
      </w:r>
      <w:r w:rsidR="00AC628B">
        <w:rPr>
          <w:rFonts w:ascii="Times New Roman" w:hAnsi="Times New Roman" w:cs="Times New Roman"/>
          <w:noProof/>
          <w:sz w:val="24"/>
          <w:szCs w:val="24"/>
          <w:lang w:eastAsia="hu-HU"/>
        </w:rPr>
        <w:t>I</w:t>
      </w:r>
      <w:r w:rsidR="00205455">
        <w:rPr>
          <w:rFonts w:ascii="Times New Roman" w:hAnsi="Times New Roman" w:cs="Times New Roman"/>
          <w:noProof/>
          <w:sz w:val="24"/>
          <w:szCs w:val="24"/>
          <w:lang w:eastAsia="hu-HU"/>
        </w:rPr>
        <w:t xml:space="preserve">domSoft Zrt. </w:t>
      </w:r>
      <w:r w:rsidR="0038363A">
        <w:rPr>
          <w:rFonts w:ascii="Times New Roman" w:hAnsi="Times New Roman" w:cs="Times New Roman"/>
          <w:noProof/>
          <w:sz w:val="24"/>
          <w:szCs w:val="24"/>
          <w:lang w:eastAsia="hu-HU"/>
        </w:rPr>
        <w:t xml:space="preserve">(1138 Budapest, Váci út 133. szám) SZÜF-portálon történő kapcsolattartás esetén. </w:t>
      </w:r>
      <w:r w:rsidR="00AC628B">
        <w:rPr>
          <w:rFonts w:ascii="Times New Roman" w:hAnsi="Times New Roman" w:cs="Times New Roman"/>
          <w:noProof/>
          <w:sz w:val="24"/>
          <w:szCs w:val="24"/>
          <w:lang w:eastAsia="hu-HU"/>
        </w:rPr>
        <w:t xml:space="preserve"> </w:t>
      </w:r>
    </w:p>
    <w:p w14:paraId="24E5AF91" w14:textId="62A38482" w:rsidR="009906CB" w:rsidRDefault="009906CB" w:rsidP="00F51533">
      <w:pPr>
        <w:spacing w:after="0" w:line="276" w:lineRule="auto"/>
        <w:jc w:val="both"/>
        <w:rPr>
          <w:rFonts w:ascii="Times New Roman" w:hAnsi="Times New Roman" w:cs="Times New Roman"/>
          <w:noProof/>
          <w:sz w:val="24"/>
          <w:szCs w:val="24"/>
          <w:lang w:eastAsia="hu-HU"/>
        </w:rPr>
      </w:pPr>
      <w:r>
        <w:rPr>
          <w:rFonts w:ascii="Times New Roman" w:hAnsi="Times New Roman" w:cs="Times New Roman"/>
          <w:noProof/>
          <w:sz w:val="24"/>
          <w:szCs w:val="24"/>
          <w:lang w:eastAsia="hu-HU"/>
        </w:rPr>
        <w:t xml:space="preserve">- </w:t>
      </w:r>
      <w:r>
        <w:rPr>
          <w:rFonts w:ascii="Times New Roman" w:hAnsi="Times New Roman" w:cs="Times New Roman"/>
          <w:sz w:val="24"/>
          <w:szCs w:val="24"/>
        </w:rPr>
        <w:t xml:space="preserve">Magyar </w:t>
      </w:r>
      <w:r w:rsidR="00F14D0E">
        <w:rPr>
          <w:rFonts w:ascii="Times New Roman" w:hAnsi="Times New Roman" w:cs="Times New Roman"/>
          <w:sz w:val="24"/>
          <w:szCs w:val="24"/>
        </w:rPr>
        <w:t xml:space="preserve">Államkincstár </w:t>
      </w:r>
      <w:r>
        <w:rPr>
          <w:rFonts w:ascii="Times New Roman" w:hAnsi="Times New Roman" w:cs="Times New Roman"/>
          <w:noProof/>
          <w:sz w:val="24"/>
          <w:szCs w:val="24"/>
          <w:lang w:eastAsia="hu-HU"/>
        </w:rPr>
        <w:t>(</w:t>
      </w:r>
      <w:r w:rsidR="008D020B">
        <w:rPr>
          <w:rFonts w:ascii="Times New Roman" w:hAnsi="Times New Roman" w:cs="Times New Roman"/>
          <w:noProof/>
          <w:sz w:val="24"/>
          <w:szCs w:val="24"/>
          <w:lang w:eastAsia="hu-HU"/>
        </w:rPr>
        <w:t>1054 Budapest, Hold utca 4.) illetékes szerve</w:t>
      </w:r>
    </w:p>
    <w:p w14:paraId="7A187DF8" w14:textId="77777777" w:rsidR="00B35392" w:rsidRDefault="00B35392" w:rsidP="002F0E5A">
      <w:pPr>
        <w:spacing w:after="0" w:line="276" w:lineRule="auto"/>
        <w:ind w:left="426" w:hanging="426"/>
        <w:jc w:val="center"/>
        <w:rPr>
          <w:rFonts w:ascii="Times New Roman" w:hAnsi="Times New Roman" w:cs="Times New Roman"/>
          <w:b/>
          <w:bCs/>
          <w:color w:val="0070C0"/>
          <w:sz w:val="24"/>
          <w:szCs w:val="24"/>
        </w:rPr>
      </w:pPr>
      <w:bookmarkStart w:id="1" w:name="_Hlk25045982"/>
      <w:bookmarkEnd w:id="0"/>
    </w:p>
    <w:p w14:paraId="50ED8E3F" w14:textId="1A59C76F" w:rsidR="002F0E5A" w:rsidRPr="002F0E5A" w:rsidRDefault="002F0E5A" w:rsidP="002F0E5A">
      <w:pPr>
        <w:spacing w:after="0" w:line="276" w:lineRule="auto"/>
        <w:ind w:left="426" w:hanging="426"/>
        <w:jc w:val="center"/>
        <w:rPr>
          <w:rFonts w:ascii="Times New Roman" w:hAnsi="Times New Roman" w:cs="Times New Roman"/>
          <w:color w:val="0070C0"/>
          <w:sz w:val="24"/>
          <w:szCs w:val="24"/>
        </w:rPr>
      </w:pPr>
      <w:r w:rsidRPr="002F0E5A">
        <w:rPr>
          <w:rFonts w:ascii="Times New Roman" w:hAnsi="Times New Roman" w:cs="Times New Roman"/>
          <w:b/>
          <w:bCs/>
          <w:color w:val="0070C0"/>
          <w:sz w:val="24"/>
          <w:szCs w:val="24"/>
        </w:rPr>
        <w:t xml:space="preserve">9. </w:t>
      </w:r>
      <w:r w:rsidR="00870D17" w:rsidRPr="002F0E5A">
        <w:rPr>
          <w:rFonts w:ascii="Times New Roman" w:hAnsi="Times New Roman" w:cs="Times New Roman"/>
          <w:b/>
          <w:bCs/>
          <w:color w:val="0070C0"/>
          <w:sz w:val="24"/>
          <w:szCs w:val="24"/>
        </w:rPr>
        <w:t>A személyes adatok tárolásának időtartama</w:t>
      </w:r>
    </w:p>
    <w:p w14:paraId="1DDA90C1" w14:textId="77777777" w:rsidR="002F0E5A" w:rsidRDefault="002F0E5A" w:rsidP="00C94048">
      <w:pPr>
        <w:spacing w:after="0" w:line="276" w:lineRule="auto"/>
        <w:ind w:left="426" w:hanging="426"/>
        <w:jc w:val="both"/>
        <w:rPr>
          <w:rFonts w:ascii="Times New Roman" w:hAnsi="Times New Roman" w:cs="Times New Roman"/>
          <w:sz w:val="24"/>
          <w:szCs w:val="24"/>
        </w:rPr>
      </w:pPr>
    </w:p>
    <w:p w14:paraId="79081E98" w14:textId="04FB5DD1" w:rsidR="00A956B9" w:rsidRDefault="00C07CBD" w:rsidP="0027724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w:t>
      </w:r>
      <w:r w:rsidR="00F14D0E">
        <w:rPr>
          <w:rFonts w:ascii="Times New Roman" w:hAnsi="Times New Roman" w:cs="Times New Roman"/>
          <w:sz w:val="24"/>
          <w:szCs w:val="24"/>
        </w:rPr>
        <w:t>z Érintettek személyes adatai a</w:t>
      </w:r>
      <w:r w:rsidR="00B25C13">
        <w:rPr>
          <w:rFonts w:ascii="Times New Roman" w:hAnsi="Times New Roman" w:cs="Times New Roman"/>
          <w:sz w:val="24"/>
          <w:szCs w:val="24"/>
        </w:rPr>
        <w:t xml:space="preserve"> tűzifaigényléssel kapcsolatos kötelezettségek </w:t>
      </w:r>
      <w:r w:rsidR="00A956B9">
        <w:rPr>
          <w:rFonts w:ascii="Times New Roman" w:hAnsi="Times New Roman" w:cs="Times New Roman"/>
          <w:sz w:val="24"/>
          <w:szCs w:val="24"/>
        </w:rPr>
        <w:t>teljesítéséig, de a Korm. rendeletben megadott végső igénylési határidő leteltéig, legfeljebb 2026. május 15-ig kezeli, ezt követően az érintetti személyes adatok törlésre kerülnek.</w:t>
      </w:r>
    </w:p>
    <w:p w14:paraId="53FCE367" w14:textId="77777777" w:rsidR="00205455" w:rsidRDefault="00205455" w:rsidP="0027724C">
      <w:pPr>
        <w:spacing w:after="0" w:line="276" w:lineRule="auto"/>
        <w:jc w:val="both"/>
        <w:rPr>
          <w:rFonts w:ascii="Times New Roman" w:hAnsi="Times New Roman" w:cs="Times New Roman"/>
          <w:sz w:val="24"/>
          <w:szCs w:val="24"/>
        </w:rPr>
      </w:pPr>
    </w:p>
    <w:p w14:paraId="3182AE6C" w14:textId="318166E2" w:rsidR="00A072D3" w:rsidRPr="0027724C" w:rsidRDefault="00A072D3" w:rsidP="00A072D3">
      <w:pPr>
        <w:spacing w:after="0" w:line="240" w:lineRule="auto"/>
        <w:ind w:left="284" w:hanging="284"/>
        <w:contextualSpacing/>
        <w:jc w:val="center"/>
        <w:rPr>
          <w:rFonts w:ascii="Times New Roman" w:eastAsia="Times New Roman" w:hAnsi="Times New Roman" w:cs="Times New Roman"/>
          <w:b/>
          <w:color w:val="0070C0"/>
          <w:sz w:val="24"/>
          <w:szCs w:val="24"/>
          <w:lang w:eastAsia="hu-HU"/>
        </w:rPr>
      </w:pPr>
      <w:bookmarkStart w:id="2" w:name="_Hlk25046003"/>
      <w:bookmarkEnd w:id="1"/>
      <w:r w:rsidRPr="0027724C">
        <w:rPr>
          <w:rFonts w:ascii="Times New Roman" w:eastAsia="Times New Roman" w:hAnsi="Times New Roman" w:cs="Times New Roman"/>
          <w:b/>
          <w:color w:val="0070C0"/>
          <w:sz w:val="24"/>
          <w:szCs w:val="24"/>
          <w:lang w:eastAsia="hu-HU"/>
        </w:rPr>
        <w:t>10. Az Érintett adatkezeléssel kapcsolatos jogai</w:t>
      </w:r>
    </w:p>
    <w:p w14:paraId="7D6A2D3D" w14:textId="77777777" w:rsidR="00A072D3" w:rsidRPr="0027724C" w:rsidRDefault="00A072D3" w:rsidP="00A072D3">
      <w:pPr>
        <w:spacing w:after="0" w:line="240" w:lineRule="auto"/>
        <w:ind w:left="284" w:hanging="284"/>
        <w:contextualSpacing/>
        <w:jc w:val="center"/>
        <w:rPr>
          <w:rFonts w:ascii="Times New Roman" w:eastAsia="Times New Roman" w:hAnsi="Times New Roman" w:cs="Times New Roman"/>
          <w:b/>
          <w:color w:val="323E4F" w:themeColor="text2" w:themeShade="BF"/>
          <w:sz w:val="24"/>
          <w:szCs w:val="24"/>
          <w:lang w:eastAsia="hu-HU"/>
        </w:rPr>
      </w:pPr>
    </w:p>
    <w:p w14:paraId="6D566C5A" w14:textId="1D67D681" w:rsidR="00A072D3" w:rsidRPr="0027724C" w:rsidRDefault="00027E60" w:rsidP="00A072D3">
      <w:pPr>
        <w:spacing w:before="60" w:after="60" w:line="240" w:lineRule="auto"/>
        <w:jc w:val="both"/>
        <w:rPr>
          <w:rFonts w:ascii="Times New Roman" w:eastAsia="Times New Roman" w:hAnsi="Times New Roman" w:cs="Times New Roman"/>
          <w:sz w:val="24"/>
          <w:szCs w:val="24"/>
          <w:lang w:eastAsia="hu-HU"/>
        </w:rPr>
      </w:pPr>
      <w:r w:rsidRPr="00F51533">
        <w:rPr>
          <w:rFonts w:ascii="Times New Roman" w:eastAsia="Times New Roman" w:hAnsi="Times New Roman" w:cs="Times New Roman"/>
          <w:b/>
          <w:bCs/>
          <w:sz w:val="24"/>
          <w:szCs w:val="24"/>
          <w:lang w:eastAsia="hu-HU"/>
        </w:rPr>
        <w:t>10</w:t>
      </w:r>
      <w:r w:rsidR="00A072D3" w:rsidRPr="00F51533">
        <w:rPr>
          <w:rFonts w:ascii="Times New Roman" w:eastAsia="Times New Roman" w:hAnsi="Times New Roman" w:cs="Times New Roman"/>
          <w:b/>
          <w:bCs/>
          <w:sz w:val="24"/>
          <w:szCs w:val="24"/>
          <w:lang w:eastAsia="hu-HU"/>
        </w:rPr>
        <w:t>.1.</w:t>
      </w:r>
      <w:r w:rsidR="00A072D3" w:rsidRPr="0027724C">
        <w:rPr>
          <w:rFonts w:ascii="Times New Roman" w:eastAsia="Times New Roman" w:hAnsi="Times New Roman" w:cs="Times New Roman"/>
          <w:sz w:val="24"/>
          <w:szCs w:val="24"/>
          <w:lang w:eastAsia="hu-HU"/>
        </w:rPr>
        <w:t xml:space="preserve"> Az Érintett kérelmére az adatkezelő legfeljebb </w:t>
      </w:r>
      <w:r w:rsidR="00AE32E2">
        <w:rPr>
          <w:rFonts w:ascii="Times New Roman" w:eastAsia="Times New Roman" w:hAnsi="Times New Roman" w:cs="Times New Roman"/>
          <w:sz w:val="24"/>
          <w:szCs w:val="24"/>
          <w:lang w:eastAsia="hu-HU"/>
        </w:rPr>
        <w:t xml:space="preserve">harminc napon belül elbírálja és </w:t>
      </w:r>
      <w:r w:rsidR="00A072D3" w:rsidRPr="0027724C">
        <w:rPr>
          <w:rFonts w:ascii="Times New Roman" w:eastAsia="Times New Roman" w:hAnsi="Times New Roman" w:cs="Times New Roman"/>
          <w:sz w:val="24"/>
          <w:szCs w:val="24"/>
          <w:lang w:eastAsia="hu-HU"/>
        </w:rPr>
        <w:t xml:space="preserve">tájékoztatja az érintettet </w:t>
      </w:r>
      <w:r w:rsidR="00AE32E2">
        <w:rPr>
          <w:rFonts w:ascii="Times New Roman" w:eastAsia="Times New Roman" w:hAnsi="Times New Roman" w:cs="Times New Roman"/>
          <w:sz w:val="24"/>
          <w:szCs w:val="24"/>
          <w:lang w:eastAsia="hu-HU"/>
        </w:rPr>
        <w:t xml:space="preserve">a </w:t>
      </w:r>
      <w:r w:rsidR="00326A31">
        <w:rPr>
          <w:rFonts w:ascii="Times New Roman" w:eastAsia="Times New Roman" w:hAnsi="Times New Roman" w:cs="Times New Roman"/>
          <w:sz w:val="24"/>
          <w:szCs w:val="24"/>
          <w:lang w:eastAsia="hu-HU"/>
        </w:rPr>
        <w:t>személyes adatait illetően történő kezelésével</w:t>
      </w:r>
      <w:r w:rsidR="00A072D3" w:rsidRPr="0027724C">
        <w:rPr>
          <w:rFonts w:ascii="Times New Roman" w:eastAsia="Times New Roman" w:hAnsi="Times New Roman" w:cs="Times New Roman"/>
          <w:sz w:val="24"/>
          <w:szCs w:val="24"/>
          <w:lang w:eastAsia="hu-HU"/>
        </w:rPr>
        <w:t xml:space="preserve"> </w:t>
      </w:r>
      <w:r w:rsidR="00326A31">
        <w:rPr>
          <w:rFonts w:ascii="Times New Roman" w:eastAsia="Times New Roman" w:hAnsi="Times New Roman" w:cs="Times New Roman"/>
          <w:sz w:val="24"/>
          <w:szCs w:val="24"/>
          <w:lang w:eastAsia="hu-HU"/>
        </w:rPr>
        <w:t>kapcsolatos kérelmekről</w:t>
      </w:r>
      <w:r w:rsidR="00A072D3" w:rsidRPr="0027724C">
        <w:rPr>
          <w:rFonts w:ascii="Times New Roman" w:eastAsia="Times New Roman" w:hAnsi="Times New Roman" w:cs="Times New Roman"/>
          <w:sz w:val="24"/>
          <w:szCs w:val="24"/>
          <w:lang w:eastAsia="hu-HU"/>
        </w:rPr>
        <w:t xml:space="preserve">. Szükség esetén, figyelembe véve a </w:t>
      </w:r>
      <w:r w:rsidR="00326A31">
        <w:rPr>
          <w:rFonts w:ascii="Times New Roman" w:eastAsia="Times New Roman" w:hAnsi="Times New Roman" w:cs="Times New Roman"/>
          <w:sz w:val="24"/>
          <w:szCs w:val="24"/>
          <w:lang w:eastAsia="hu-HU"/>
        </w:rPr>
        <w:t xml:space="preserve">kérelem </w:t>
      </w:r>
      <w:r w:rsidR="00A072D3" w:rsidRPr="0027724C">
        <w:rPr>
          <w:rFonts w:ascii="Times New Roman" w:eastAsia="Times New Roman" w:hAnsi="Times New Roman" w:cs="Times New Roman"/>
          <w:sz w:val="24"/>
          <w:szCs w:val="24"/>
          <w:lang w:eastAsia="hu-HU"/>
        </w:rPr>
        <w:t>összetettségét, ezt a határidőt az adatkezelő meghosszabbíthatja</w:t>
      </w:r>
      <w:r w:rsidR="00584AFC">
        <w:rPr>
          <w:rFonts w:ascii="Times New Roman" w:eastAsia="Times New Roman" w:hAnsi="Times New Roman" w:cs="Times New Roman"/>
          <w:sz w:val="24"/>
          <w:szCs w:val="24"/>
          <w:lang w:eastAsia="hu-HU"/>
        </w:rPr>
        <w:t xml:space="preserve">, melyről az érintettet </w:t>
      </w:r>
      <w:r w:rsidR="00AE32E2">
        <w:rPr>
          <w:rFonts w:ascii="Times New Roman" w:eastAsia="Times New Roman" w:hAnsi="Times New Roman" w:cs="Times New Roman"/>
          <w:sz w:val="24"/>
          <w:szCs w:val="24"/>
          <w:lang w:eastAsia="hu-HU"/>
        </w:rPr>
        <w:t xml:space="preserve">az elintézés várható időpontjáról és a vizsgálat elhúzódásának okai megjelölésével </w:t>
      </w:r>
      <w:r w:rsidR="00A072D3" w:rsidRPr="0027724C">
        <w:rPr>
          <w:rFonts w:ascii="Times New Roman" w:eastAsia="Times New Roman" w:hAnsi="Times New Roman" w:cs="Times New Roman"/>
          <w:sz w:val="24"/>
          <w:szCs w:val="24"/>
          <w:lang w:eastAsia="hu-HU"/>
        </w:rPr>
        <w:t>tájékoztatja</w:t>
      </w:r>
      <w:r w:rsidR="00AE32E2">
        <w:rPr>
          <w:rFonts w:ascii="Times New Roman" w:eastAsia="Times New Roman" w:hAnsi="Times New Roman" w:cs="Times New Roman"/>
          <w:sz w:val="24"/>
          <w:szCs w:val="24"/>
          <w:lang w:eastAsia="hu-HU"/>
        </w:rPr>
        <w:t>.</w:t>
      </w:r>
      <w:r w:rsidR="00A072D3" w:rsidRPr="0027724C">
        <w:rPr>
          <w:rFonts w:ascii="Times New Roman" w:eastAsia="Times New Roman" w:hAnsi="Times New Roman" w:cs="Times New Roman"/>
          <w:sz w:val="24"/>
          <w:szCs w:val="24"/>
          <w:lang w:eastAsia="hu-HU"/>
        </w:rPr>
        <w:t xml:space="preserve"> </w:t>
      </w:r>
    </w:p>
    <w:p w14:paraId="2787A7D1" w14:textId="77777777" w:rsidR="00A072D3" w:rsidRPr="00A072D3" w:rsidRDefault="00A072D3" w:rsidP="00A072D3">
      <w:pPr>
        <w:spacing w:after="0" w:line="240" w:lineRule="auto"/>
        <w:contextualSpacing/>
        <w:jc w:val="both"/>
        <w:rPr>
          <w:rFonts w:ascii="Times New Roman" w:eastAsia="Times New Roman" w:hAnsi="Times New Roman" w:cs="Times New Roman"/>
          <w:sz w:val="24"/>
          <w:szCs w:val="24"/>
          <w:lang w:eastAsia="hu-HU"/>
        </w:rPr>
      </w:pPr>
    </w:p>
    <w:p w14:paraId="1A3DBECA" w14:textId="5D8B7757" w:rsidR="00A072D3" w:rsidRPr="00A072D3" w:rsidRDefault="00027E60" w:rsidP="00A072D3">
      <w:pPr>
        <w:pStyle w:val="Cmsor2"/>
        <w:spacing w:before="0" w:beforeAutospacing="0" w:after="0" w:afterAutospacing="0"/>
        <w:contextualSpacing/>
        <w:jc w:val="both"/>
        <w:rPr>
          <w:rFonts w:eastAsiaTheme="minorHAnsi"/>
          <w:sz w:val="24"/>
          <w:szCs w:val="24"/>
        </w:rPr>
      </w:pPr>
      <w:bookmarkStart w:id="3" w:name="_Toc30452089"/>
      <w:r>
        <w:rPr>
          <w:rFonts w:eastAsiaTheme="minorHAnsi"/>
          <w:sz w:val="24"/>
          <w:szCs w:val="24"/>
        </w:rPr>
        <w:t>10</w:t>
      </w:r>
      <w:r w:rsidR="00A072D3" w:rsidRPr="00A072D3">
        <w:rPr>
          <w:rFonts w:eastAsiaTheme="minorHAnsi"/>
          <w:sz w:val="24"/>
          <w:szCs w:val="24"/>
        </w:rPr>
        <w:t>.2. Tájékoztatáshoz való jog</w:t>
      </w:r>
      <w:bookmarkEnd w:id="3"/>
    </w:p>
    <w:p w14:paraId="4DCD1842" w14:textId="3F07F6FD" w:rsidR="00A072D3" w:rsidRPr="00A072D3" w:rsidRDefault="00A072D3" w:rsidP="00A072D3">
      <w:pPr>
        <w:pStyle w:val="Cmsor2"/>
        <w:spacing w:before="0" w:beforeAutospacing="0" w:after="0" w:afterAutospacing="0"/>
        <w:contextualSpacing/>
        <w:jc w:val="both"/>
        <w:rPr>
          <w:b w:val="0"/>
          <w:sz w:val="24"/>
          <w:szCs w:val="24"/>
        </w:rPr>
      </w:pPr>
      <w:r w:rsidRPr="00A072D3">
        <w:rPr>
          <w:b w:val="0"/>
          <w:sz w:val="24"/>
          <w:szCs w:val="24"/>
        </w:rPr>
        <w:t xml:space="preserve">Tekintettel arra, hogy az Adatkezelő személyes adatokat kizárólag az Érintettől gyűjt, az </w:t>
      </w:r>
      <w:r w:rsidR="00770C13">
        <w:rPr>
          <w:b w:val="0"/>
          <w:sz w:val="24"/>
          <w:szCs w:val="24"/>
        </w:rPr>
        <w:t>A</w:t>
      </w:r>
      <w:r w:rsidRPr="00A072D3">
        <w:rPr>
          <w:b w:val="0"/>
          <w:sz w:val="24"/>
          <w:szCs w:val="24"/>
        </w:rPr>
        <w:t xml:space="preserve">datkezelő </w:t>
      </w:r>
      <w:r w:rsidR="00027E60">
        <w:rPr>
          <w:b w:val="0"/>
          <w:sz w:val="24"/>
          <w:szCs w:val="24"/>
        </w:rPr>
        <w:t>a kérelem benyújtásának időpontjában</w:t>
      </w:r>
      <w:r w:rsidRPr="00A072D3">
        <w:rPr>
          <w:b w:val="0"/>
          <w:sz w:val="24"/>
          <w:szCs w:val="24"/>
        </w:rPr>
        <w:t xml:space="preserve"> az érintett rendelkezésére bocsátja jelen tájékoztatót.</w:t>
      </w:r>
    </w:p>
    <w:p w14:paraId="502883C0" w14:textId="77777777" w:rsidR="00A072D3" w:rsidRPr="00A072D3" w:rsidRDefault="00A072D3" w:rsidP="00A072D3">
      <w:pPr>
        <w:pStyle w:val="NormlWeb"/>
        <w:spacing w:before="0" w:beforeAutospacing="0" w:after="0" w:afterAutospacing="0"/>
        <w:contextualSpacing/>
        <w:jc w:val="both"/>
      </w:pPr>
    </w:p>
    <w:p w14:paraId="3D534C8B" w14:textId="7FF151CB" w:rsidR="00A072D3" w:rsidRPr="00A072D3" w:rsidRDefault="00027E60" w:rsidP="00A072D3">
      <w:pPr>
        <w:pStyle w:val="NormlWeb"/>
        <w:spacing w:before="0" w:beforeAutospacing="0" w:after="0" w:afterAutospacing="0"/>
        <w:contextualSpacing/>
        <w:jc w:val="both"/>
        <w:outlineLvl w:val="1"/>
        <w:rPr>
          <w:b/>
        </w:rPr>
      </w:pPr>
      <w:bookmarkStart w:id="4" w:name="_Toc30452090"/>
      <w:r>
        <w:rPr>
          <w:b/>
        </w:rPr>
        <w:t>10</w:t>
      </w:r>
      <w:r w:rsidR="00A072D3" w:rsidRPr="00A072D3">
        <w:rPr>
          <w:b/>
        </w:rPr>
        <w:t>.3. Az érintett hozzáférési joga</w:t>
      </w:r>
      <w:bookmarkEnd w:id="4"/>
    </w:p>
    <w:p w14:paraId="3FAC4AA3" w14:textId="77777777" w:rsidR="00A072D3" w:rsidRPr="00A072D3" w:rsidRDefault="00A072D3" w:rsidP="00A072D3">
      <w:pPr>
        <w:pStyle w:val="NormlWeb"/>
        <w:spacing w:before="0" w:beforeAutospacing="0" w:after="0" w:afterAutospacing="0"/>
        <w:ind w:left="284" w:hanging="284"/>
        <w:contextualSpacing/>
        <w:jc w:val="both"/>
      </w:pPr>
      <w:r w:rsidRPr="00A072D3">
        <w:t xml:space="preserve">1. Az Érintett jogosult arra, hogy az Adatkezelőtől tájékoztatást kérjen arra vonatkozóan, hogy személyes adatainak kezelése folyamatban van-e, és ha ilyen adatkezelés folyamatban van, jogosult arra, hogy tájékoztatást kapjon  </w:t>
      </w:r>
    </w:p>
    <w:p w14:paraId="19C79FE3" w14:textId="1A4D8F79" w:rsidR="006F0E71" w:rsidRPr="00A072D3" w:rsidRDefault="00A072D3" w:rsidP="00A072D3">
      <w:pPr>
        <w:pStyle w:val="NormlWeb"/>
        <w:spacing w:before="0" w:beforeAutospacing="0" w:after="0" w:afterAutospacing="0"/>
        <w:contextualSpacing/>
        <w:jc w:val="both"/>
      </w:pPr>
      <w:r w:rsidRPr="00A072D3">
        <w:rPr>
          <w:bCs/>
        </w:rPr>
        <w:t>a)</w:t>
      </w:r>
      <w:r w:rsidRPr="00A072D3">
        <w:t xml:space="preserve"> az adatkezelés céljáról, </w:t>
      </w:r>
    </w:p>
    <w:p w14:paraId="64400FF5" w14:textId="77777777" w:rsidR="00A072D3" w:rsidRPr="00A072D3" w:rsidRDefault="00A072D3" w:rsidP="00A072D3">
      <w:pPr>
        <w:pStyle w:val="NormlWeb"/>
        <w:spacing w:before="0" w:beforeAutospacing="0" w:after="0" w:afterAutospacing="0"/>
        <w:ind w:left="284" w:hanging="284"/>
        <w:contextualSpacing/>
        <w:jc w:val="both"/>
      </w:pPr>
      <w:r w:rsidRPr="00A072D3">
        <w:rPr>
          <w:bCs/>
        </w:rPr>
        <w:t>b)</w:t>
      </w:r>
      <w:r w:rsidRPr="00A072D3">
        <w:t xml:space="preserve"> az érintett személyes adatok kategóriáiról;</w:t>
      </w:r>
    </w:p>
    <w:p w14:paraId="08B12018" w14:textId="77777777" w:rsidR="00A072D3" w:rsidRPr="00A072D3" w:rsidRDefault="00A072D3" w:rsidP="00A072D3">
      <w:pPr>
        <w:pStyle w:val="NormlWeb"/>
        <w:spacing w:before="0" w:beforeAutospacing="0" w:after="0" w:afterAutospacing="0"/>
        <w:ind w:left="284" w:hanging="284"/>
        <w:contextualSpacing/>
        <w:jc w:val="both"/>
      </w:pPr>
      <w:r w:rsidRPr="00A072D3">
        <w:rPr>
          <w:bCs/>
        </w:rPr>
        <w:t>c)</w:t>
      </w:r>
      <w:r w:rsidRPr="00A072D3">
        <w:t xml:space="preserve"> azon címzettekről, akikkel a személyes adatokat közölték;</w:t>
      </w:r>
    </w:p>
    <w:p w14:paraId="0E28F663" w14:textId="77777777" w:rsidR="00A072D3" w:rsidRPr="00A072D3" w:rsidRDefault="00A072D3" w:rsidP="00A072D3">
      <w:pPr>
        <w:pStyle w:val="NormlWeb"/>
        <w:spacing w:before="0" w:beforeAutospacing="0" w:after="0" w:afterAutospacing="0"/>
        <w:ind w:left="284" w:hanging="284"/>
        <w:contextualSpacing/>
        <w:jc w:val="both"/>
      </w:pPr>
      <w:r w:rsidRPr="00A072D3">
        <w:rPr>
          <w:bCs/>
        </w:rPr>
        <w:t>d)</w:t>
      </w:r>
      <w:r w:rsidRPr="00A072D3">
        <w:t xml:space="preserve"> a személyes adatok tárolásának tervezett időtartamáról, </w:t>
      </w:r>
    </w:p>
    <w:p w14:paraId="5480FA3F" w14:textId="77777777" w:rsidR="00A072D3" w:rsidRPr="00A072D3" w:rsidRDefault="00A072D3" w:rsidP="00A072D3">
      <w:pPr>
        <w:pStyle w:val="NormlWeb"/>
        <w:spacing w:before="0" w:beforeAutospacing="0" w:after="0" w:afterAutospacing="0"/>
        <w:ind w:left="284" w:hanging="284"/>
        <w:contextualSpacing/>
        <w:jc w:val="both"/>
      </w:pPr>
      <w:r w:rsidRPr="00A072D3">
        <w:rPr>
          <w:bCs/>
        </w:rPr>
        <w:t>e)</w:t>
      </w:r>
      <w:r w:rsidRPr="00A072D3">
        <w:t xml:space="preserve"> azon jogáról, hogy kérelmezheti a rá vonatkozó személyes adatok helyesbítését, törlését vagy kezelésének korlátozását, és tiltakozhat az ilyen személyes adatok kezelése ellen;</w:t>
      </w:r>
    </w:p>
    <w:p w14:paraId="730D2B42" w14:textId="77777777" w:rsidR="00A072D3" w:rsidRPr="00A072D3" w:rsidRDefault="00A072D3" w:rsidP="00A072D3">
      <w:pPr>
        <w:pStyle w:val="NormlWeb"/>
        <w:spacing w:before="0" w:beforeAutospacing="0" w:after="0" w:afterAutospacing="0"/>
        <w:ind w:left="284" w:hanging="284"/>
        <w:contextualSpacing/>
        <w:jc w:val="both"/>
      </w:pPr>
      <w:r w:rsidRPr="00A072D3">
        <w:rPr>
          <w:bCs/>
        </w:rPr>
        <w:t>f)</w:t>
      </w:r>
      <w:r w:rsidRPr="00A072D3">
        <w:t xml:space="preserve"> a felügyeleti hatósághoz címzett panasz benyújtásának jogáról;</w:t>
      </w:r>
    </w:p>
    <w:p w14:paraId="5B418427" w14:textId="77777777" w:rsidR="00A072D3" w:rsidRPr="00A072D3" w:rsidRDefault="00A072D3" w:rsidP="00A072D3">
      <w:pPr>
        <w:pStyle w:val="NormlWeb"/>
        <w:spacing w:before="0" w:beforeAutospacing="0" w:after="0" w:afterAutospacing="0"/>
        <w:ind w:left="284" w:hanging="284"/>
        <w:contextualSpacing/>
        <w:jc w:val="both"/>
      </w:pPr>
      <w:r w:rsidRPr="00A072D3">
        <w:rPr>
          <w:bCs/>
        </w:rPr>
        <w:t>g)</w:t>
      </w:r>
      <w:r w:rsidRPr="00A072D3">
        <w:t xml:space="preserve"> ha az adatokat nem az érintettől gyűjtötték, a forrásukra vonatkozó minden elérhető információról;</w:t>
      </w:r>
    </w:p>
    <w:p w14:paraId="7B77ABB3" w14:textId="77777777" w:rsidR="00A072D3" w:rsidRPr="00A072D3" w:rsidRDefault="00A072D3" w:rsidP="00A072D3">
      <w:pPr>
        <w:pStyle w:val="NormlWeb"/>
        <w:spacing w:before="0" w:beforeAutospacing="0" w:after="0" w:afterAutospacing="0"/>
        <w:ind w:left="284" w:hanging="284"/>
        <w:contextualSpacing/>
        <w:jc w:val="both"/>
      </w:pPr>
      <w:r w:rsidRPr="00A072D3">
        <w:rPr>
          <w:bCs/>
        </w:rPr>
        <w:t>h)</w:t>
      </w:r>
      <w:r w:rsidRPr="00A072D3">
        <w:t xml:space="preserve"> az automatizált döntéshozatal tényéről.</w:t>
      </w:r>
    </w:p>
    <w:p w14:paraId="3902E292" w14:textId="77777777" w:rsidR="00A072D3" w:rsidRPr="00A072D3" w:rsidRDefault="00A072D3" w:rsidP="00A072D3">
      <w:pPr>
        <w:pStyle w:val="NormlWeb"/>
        <w:spacing w:before="0" w:beforeAutospacing="0" w:after="0" w:afterAutospacing="0"/>
        <w:ind w:left="284" w:hanging="284"/>
        <w:contextualSpacing/>
        <w:jc w:val="both"/>
      </w:pPr>
      <w:r w:rsidRPr="00A072D3">
        <w:t>2. Az Adatkezelő az adatkezelés tárgyát képező személyes adatok másolatát az érintett erre irányuló kérésére első alkalommal díjmentesen bocsátja a rendelkezésére, ezt követően adminisztratív költségeken alapuló, ésszerű mértékű díjat számíthat fel.</w:t>
      </w:r>
    </w:p>
    <w:p w14:paraId="134CF4D8" w14:textId="339CD4CD" w:rsidR="00781AEE" w:rsidRDefault="00781AEE" w:rsidP="00A072D3">
      <w:pPr>
        <w:pStyle w:val="Cmsor2"/>
        <w:spacing w:before="0" w:beforeAutospacing="0" w:after="0" w:afterAutospacing="0"/>
        <w:contextualSpacing/>
        <w:jc w:val="both"/>
        <w:rPr>
          <w:rFonts w:eastAsiaTheme="minorHAnsi"/>
          <w:sz w:val="24"/>
          <w:szCs w:val="24"/>
        </w:rPr>
      </w:pPr>
      <w:bookmarkStart w:id="5" w:name="_Toc30452091"/>
    </w:p>
    <w:p w14:paraId="32AFADF9" w14:textId="6307ED43" w:rsidR="003F2666" w:rsidRDefault="003F2666" w:rsidP="003F2666">
      <w:pPr>
        <w:pStyle w:val="Cmsor2"/>
        <w:spacing w:before="0" w:beforeAutospacing="0" w:after="0" w:afterAutospacing="0"/>
        <w:contextualSpacing/>
        <w:jc w:val="both"/>
        <w:rPr>
          <w:rFonts w:eastAsiaTheme="minorHAnsi"/>
          <w:sz w:val="24"/>
          <w:szCs w:val="24"/>
        </w:rPr>
      </w:pPr>
      <w:r>
        <w:rPr>
          <w:rFonts w:eastAsiaTheme="minorHAnsi"/>
          <w:sz w:val="24"/>
          <w:szCs w:val="24"/>
        </w:rPr>
        <w:t>1</w:t>
      </w:r>
      <w:r w:rsidR="00027E60">
        <w:rPr>
          <w:rFonts w:eastAsiaTheme="minorHAnsi"/>
          <w:sz w:val="24"/>
          <w:szCs w:val="24"/>
        </w:rPr>
        <w:t>0</w:t>
      </w:r>
      <w:r w:rsidR="00A072D3" w:rsidRPr="00A072D3">
        <w:rPr>
          <w:rFonts w:eastAsiaTheme="minorHAnsi"/>
          <w:sz w:val="24"/>
          <w:szCs w:val="24"/>
        </w:rPr>
        <w:t>.4. A helyesbítéshez való jog</w:t>
      </w:r>
      <w:bookmarkEnd w:id="5"/>
    </w:p>
    <w:p w14:paraId="565A6828" w14:textId="6CB9E5BE" w:rsidR="00A072D3" w:rsidRPr="003F2666" w:rsidRDefault="00A072D3" w:rsidP="003F2666">
      <w:pPr>
        <w:pStyle w:val="Cmsor2"/>
        <w:spacing w:before="0" w:beforeAutospacing="0" w:after="0" w:afterAutospacing="0"/>
        <w:contextualSpacing/>
        <w:jc w:val="both"/>
        <w:rPr>
          <w:b w:val="0"/>
          <w:bCs w:val="0"/>
          <w:sz w:val="24"/>
          <w:szCs w:val="24"/>
        </w:rPr>
      </w:pPr>
      <w:r w:rsidRPr="003F2666">
        <w:rPr>
          <w:b w:val="0"/>
          <w:bCs w:val="0"/>
          <w:sz w:val="24"/>
          <w:szCs w:val="24"/>
        </w:rPr>
        <w:t>1. Az Érintett jogosult arra, hogy kérésére az Adatkezelő indokolatlan késedelem nélkül helyesbítse a rá vonatkozó pontatlan vagy hiányos személyes adatokat. A helyes adatokat a kérelmezőnek igazolnia kell.</w:t>
      </w:r>
    </w:p>
    <w:p w14:paraId="655A9A26" w14:textId="53B0261C" w:rsidR="00A072D3" w:rsidRPr="00A072D3" w:rsidRDefault="00A072D3" w:rsidP="00A072D3">
      <w:pPr>
        <w:pStyle w:val="NormlWeb"/>
        <w:spacing w:before="0" w:beforeAutospacing="0" w:after="0" w:afterAutospacing="0"/>
        <w:ind w:left="284" w:hanging="284"/>
        <w:contextualSpacing/>
        <w:jc w:val="both"/>
      </w:pPr>
      <w:r w:rsidRPr="00A072D3">
        <w:lastRenderedPageBreak/>
        <w:t>2. Az Adatkezelő minden olyan címzettet tájékoztat a személyes adat helyesbítéséről</w:t>
      </w:r>
      <w:r w:rsidR="003F2666">
        <w:t>,</w:t>
      </w:r>
      <w:r w:rsidRPr="00A072D3">
        <w:t xml:space="preserve"> akivel, a személyes adatot közölték, kivéve, ha ez lehetetlennek bizonyul, vagy aránytalanul nagy erőfeszítést igényel. Az érintettet kérésére az adatkezelő tájékoztatja e címzettekről.</w:t>
      </w:r>
    </w:p>
    <w:p w14:paraId="136F458B" w14:textId="495148DD" w:rsidR="00A072D3" w:rsidRPr="00A072D3" w:rsidRDefault="00027E60" w:rsidP="00A072D3">
      <w:pPr>
        <w:pStyle w:val="Cmsor2"/>
        <w:spacing w:before="0" w:beforeAutospacing="0" w:after="0" w:afterAutospacing="0"/>
        <w:contextualSpacing/>
        <w:jc w:val="both"/>
        <w:rPr>
          <w:rFonts w:eastAsiaTheme="minorHAnsi"/>
          <w:b w:val="0"/>
          <w:sz w:val="24"/>
          <w:szCs w:val="24"/>
        </w:rPr>
      </w:pPr>
      <w:bookmarkStart w:id="6" w:name="_Toc30452092"/>
      <w:r>
        <w:rPr>
          <w:rFonts w:eastAsiaTheme="minorHAnsi"/>
          <w:sz w:val="24"/>
          <w:szCs w:val="24"/>
        </w:rPr>
        <w:t>10</w:t>
      </w:r>
      <w:r w:rsidR="00A072D3" w:rsidRPr="00A072D3">
        <w:rPr>
          <w:rFonts w:eastAsiaTheme="minorHAnsi"/>
          <w:sz w:val="24"/>
          <w:szCs w:val="24"/>
        </w:rPr>
        <w:t>.5. Az elfeledtetéshez (törléshez) való jog</w:t>
      </w:r>
      <w:bookmarkEnd w:id="6"/>
    </w:p>
    <w:p w14:paraId="2ECB94A1" w14:textId="77777777" w:rsidR="00A072D3" w:rsidRPr="00A072D3" w:rsidRDefault="00A072D3" w:rsidP="00A072D3">
      <w:pPr>
        <w:pStyle w:val="NormlWeb"/>
        <w:spacing w:before="0" w:beforeAutospacing="0" w:after="0" w:afterAutospacing="0"/>
        <w:ind w:left="284" w:hanging="284"/>
        <w:contextualSpacing/>
        <w:jc w:val="both"/>
      </w:pPr>
      <w:r w:rsidRPr="00A072D3">
        <w:rPr>
          <w:bCs/>
        </w:rPr>
        <w:t xml:space="preserve">1. </w:t>
      </w:r>
      <w:r w:rsidRPr="00A072D3">
        <w:t>Az Érintett jogosult arra, hogy kérésére az Adatkezelő indokolatlan késedelem nélkül törölje a rá vonatkozó személyes adatokat, ha az alábbi indokok valamelyike fennáll:</w:t>
      </w:r>
    </w:p>
    <w:p w14:paraId="5311A1A1" w14:textId="77777777" w:rsidR="00A072D3" w:rsidRPr="00A072D3" w:rsidRDefault="00A072D3" w:rsidP="00A072D3">
      <w:pPr>
        <w:pStyle w:val="NormlWeb"/>
        <w:spacing w:before="0" w:beforeAutospacing="0" w:after="0" w:afterAutospacing="0"/>
        <w:ind w:left="284" w:hanging="284"/>
        <w:contextualSpacing/>
        <w:jc w:val="both"/>
      </w:pPr>
      <w:r w:rsidRPr="00A072D3">
        <w:rPr>
          <w:bCs/>
        </w:rPr>
        <w:t>a)</w:t>
      </w:r>
      <w:r w:rsidRPr="00A072D3">
        <w:t xml:space="preserve"> a személyes adatokra már nincs szükség abból a célból, amelyből azokat gyűjtötték vagy más módon kezelték;</w:t>
      </w:r>
    </w:p>
    <w:p w14:paraId="66727FB8" w14:textId="77777777" w:rsidR="00A072D3" w:rsidRPr="00A072D3" w:rsidRDefault="00A072D3" w:rsidP="00A072D3">
      <w:pPr>
        <w:pStyle w:val="NormlWeb"/>
        <w:spacing w:before="0" w:beforeAutospacing="0" w:after="0" w:afterAutospacing="0"/>
        <w:ind w:left="284" w:hanging="284"/>
        <w:contextualSpacing/>
        <w:jc w:val="both"/>
      </w:pPr>
      <w:r w:rsidRPr="00A072D3">
        <w:rPr>
          <w:bCs/>
        </w:rPr>
        <w:t>b)</w:t>
      </w:r>
      <w:r w:rsidRPr="00A072D3">
        <w:t xml:space="preserve"> az érintett visszavonta az adatkezelés jogalapját képező hozzájárulását, és az adatkezelésnek nincs más jogalapja;</w:t>
      </w:r>
    </w:p>
    <w:p w14:paraId="519A94B4" w14:textId="77777777" w:rsidR="00A072D3" w:rsidRPr="00A072D3" w:rsidRDefault="00A072D3" w:rsidP="00A072D3">
      <w:pPr>
        <w:pStyle w:val="NormlWeb"/>
        <w:spacing w:before="0" w:beforeAutospacing="0" w:after="0" w:afterAutospacing="0"/>
        <w:ind w:left="284" w:hanging="284"/>
        <w:contextualSpacing/>
        <w:jc w:val="both"/>
      </w:pPr>
      <w:r w:rsidRPr="00A072D3">
        <w:rPr>
          <w:bCs/>
        </w:rPr>
        <w:t>c)</w:t>
      </w:r>
      <w:r w:rsidRPr="00A072D3">
        <w:t xml:space="preserve"> az érintett tiltakozik az adatkezelése ellen, és nincs elsőbbséget élvező jogszerű ok az adatkezelésre;</w:t>
      </w:r>
    </w:p>
    <w:p w14:paraId="32479595" w14:textId="77777777" w:rsidR="00A072D3" w:rsidRPr="00A072D3" w:rsidRDefault="00A072D3" w:rsidP="00A072D3">
      <w:pPr>
        <w:pStyle w:val="NormlWeb"/>
        <w:spacing w:before="0" w:beforeAutospacing="0" w:after="0" w:afterAutospacing="0"/>
        <w:ind w:left="284" w:hanging="284"/>
        <w:contextualSpacing/>
        <w:jc w:val="both"/>
      </w:pPr>
      <w:r w:rsidRPr="00A072D3">
        <w:rPr>
          <w:bCs/>
        </w:rPr>
        <w:t>d)</w:t>
      </w:r>
      <w:r w:rsidRPr="00A072D3">
        <w:t xml:space="preserve"> a személyes adatokat jogellenesen kezelték;</w:t>
      </w:r>
    </w:p>
    <w:p w14:paraId="7F4246F2" w14:textId="77777777" w:rsidR="00A072D3" w:rsidRPr="00A072D3" w:rsidRDefault="00A072D3" w:rsidP="00A072D3">
      <w:pPr>
        <w:pStyle w:val="NormlWeb"/>
        <w:spacing w:before="0" w:beforeAutospacing="0" w:after="0" w:afterAutospacing="0"/>
        <w:ind w:left="284" w:hanging="284"/>
        <w:contextualSpacing/>
        <w:jc w:val="both"/>
      </w:pPr>
      <w:r w:rsidRPr="00A072D3">
        <w:rPr>
          <w:bCs/>
        </w:rPr>
        <w:t>e)</w:t>
      </w:r>
      <w:r w:rsidRPr="00A072D3">
        <w:t xml:space="preserve"> a személyes adatok törlését az Adatkezelőre vonatkozó jogszabályi kötelezettség írja elő. </w:t>
      </w:r>
    </w:p>
    <w:p w14:paraId="2CA8BF9B" w14:textId="77777777" w:rsidR="00A072D3" w:rsidRPr="00A072D3" w:rsidRDefault="00A072D3" w:rsidP="00A072D3">
      <w:pPr>
        <w:spacing w:after="0"/>
        <w:ind w:left="284" w:hanging="284"/>
        <w:contextualSpacing/>
        <w:jc w:val="both"/>
        <w:rPr>
          <w:rFonts w:ascii="Times New Roman" w:hAnsi="Times New Roman" w:cs="Times New Roman"/>
          <w:sz w:val="24"/>
          <w:szCs w:val="24"/>
        </w:rPr>
      </w:pPr>
      <w:r w:rsidRPr="00A072D3">
        <w:rPr>
          <w:rFonts w:ascii="Times New Roman" w:hAnsi="Times New Roman" w:cs="Times New Roman"/>
          <w:sz w:val="24"/>
          <w:szCs w:val="24"/>
        </w:rPr>
        <w:t>2. Az Adatkezelő a személyes adat törlésére nem köteles, amennyiben a GDPR 17. cikk (3) bekezdésében meghatározott körülmények valamelyike fennáll, így abban az esetben sem, ha adatkezelési kötelezettségét jogszabály írja elő.</w:t>
      </w:r>
    </w:p>
    <w:p w14:paraId="60CB635D" w14:textId="77777777" w:rsidR="00A072D3" w:rsidRPr="00A072D3" w:rsidRDefault="00A072D3" w:rsidP="00A072D3">
      <w:pPr>
        <w:pStyle w:val="NormlWeb"/>
        <w:spacing w:before="0" w:beforeAutospacing="0" w:after="0" w:afterAutospacing="0"/>
        <w:ind w:left="284" w:hanging="284"/>
        <w:contextualSpacing/>
        <w:jc w:val="both"/>
      </w:pPr>
      <w:r w:rsidRPr="00A072D3">
        <w:t>3. Az Adatkezelő minden olyan címzettet tájékoztat a személyes adat törléséről, akivel a személyes adatot közölték, kivéve, ha ez lehetetlennek bizonyul, vagy aránytalanul nagy erőfeszítést igényel. Az érintettet kérésére az adatkezelő tájékoztatja e címzettekről.</w:t>
      </w:r>
    </w:p>
    <w:p w14:paraId="75AFE09E" w14:textId="77777777" w:rsidR="00A072D3" w:rsidRPr="00A072D3" w:rsidRDefault="00A072D3" w:rsidP="00A072D3">
      <w:pPr>
        <w:spacing w:after="0"/>
        <w:contextualSpacing/>
        <w:jc w:val="both"/>
        <w:rPr>
          <w:rFonts w:ascii="Times New Roman" w:hAnsi="Times New Roman" w:cs="Times New Roman"/>
          <w:sz w:val="24"/>
          <w:szCs w:val="24"/>
        </w:rPr>
      </w:pPr>
    </w:p>
    <w:p w14:paraId="7748F492" w14:textId="6654ED2B" w:rsidR="00A072D3" w:rsidRPr="00A072D3" w:rsidRDefault="00027E60" w:rsidP="00A072D3">
      <w:pPr>
        <w:pStyle w:val="Cmsor2"/>
        <w:spacing w:before="0" w:beforeAutospacing="0" w:after="0" w:afterAutospacing="0"/>
        <w:contextualSpacing/>
        <w:jc w:val="both"/>
        <w:rPr>
          <w:rFonts w:eastAsiaTheme="minorHAnsi"/>
          <w:b w:val="0"/>
          <w:sz w:val="24"/>
          <w:szCs w:val="24"/>
        </w:rPr>
      </w:pPr>
      <w:bookmarkStart w:id="7" w:name="_Toc30452093"/>
      <w:r>
        <w:rPr>
          <w:rFonts w:eastAsiaTheme="minorHAnsi"/>
          <w:sz w:val="24"/>
          <w:szCs w:val="24"/>
        </w:rPr>
        <w:t>10</w:t>
      </w:r>
      <w:r w:rsidR="00A072D3" w:rsidRPr="00A072D3">
        <w:rPr>
          <w:rFonts w:eastAsiaTheme="minorHAnsi"/>
          <w:sz w:val="24"/>
          <w:szCs w:val="24"/>
        </w:rPr>
        <w:t>.6. Az adatkezelés korlátozásához való jog</w:t>
      </w:r>
      <w:bookmarkEnd w:id="7"/>
    </w:p>
    <w:p w14:paraId="44DB89E3" w14:textId="77777777" w:rsidR="00A072D3" w:rsidRPr="00A072D3" w:rsidRDefault="00A072D3" w:rsidP="00A072D3">
      <w:pPr>
        <w:pStyle w:val="NormlWeb"/>
        <w:spacing w:before="0" w:beforeAutospacing="0" w:after="0" w:afterAutospacing="0"/>
        <w:ind w:left="284" w:hanging="284"/>
        <w:contextualSpacing/>
        <w:jc w:val="both"/>
      </w:pPr>
      <w:r w:rsidRPr="00A072D3">
        <w:t>1. Az érintett jogosult arra, hogy kérésére az adatkezelő korlátozza az adatkezelést, amennyiben:</w:t>
      </w:r>
    </w:p>
    <w:p w14:paraId="3545A541" w14:textId="77777777" w:rsidR="00A072D3" w:rsidRPr="00A072D3" w:rsidRDefault="00A072D3" w:rsidP="00A072D3">
      <w:pPr>
        <w:pStyle w:val="NormlWeb"/>
        <w:spacing w:before="0" w:beforeAutospacing="0" w:after="0" w:afterAutospacing="0"/>
        <w:ind w:left="284" w:hanging="284"/>
        <w:contextualSpacing/>
        <w:jc w:val="both"/>
      </w:pPr>
      <w:r w:rsidRPr="00A072D3">
        <w:rPr>
          <w:bCs/>
        </w:rPr>
        <w:t>a)</w:t>
      </w:r>
      <w:r w:rsidRPr="00A072D3">
        <w:t xml:space="preserve"> az érintett vitatja a személyes adatok pontosságát, ez esetben a korlátozás arra az időtartamra vonatkozik, amely lehetővé teszi, hogy az Adatkezelő ellenőrizze a személyes adatok pontosságát;</w:t>
      </w:r>
    </w:p>
    <w:p w14:paraId="4BE175A5" w14:textId="77777777" w:rsidR="00A072D3" w:rsidRPr="00A072D3" w:rsidRDefault="00A072D3" w:rsidP="00A072D3">
      <w:pPr>
        <w:pStyle w:val="NormlWeb"/>
        <w:spacing w:before="0" w:beforeAutospacing="0" w:after="0" w:afterAutospacing="0"/>
        <w:ind w:left="284" w:hanging="284"/>
        <w:contextualSpacing/>
        <w:jc w:val="both"/>
      </w:pPr>
      <w:r w:rsidRPr="00A072D3">
        <w:rPr>
          <w:bCs/>
        </w:rPr>
        <w:t>b)</w:t>
      </w:r>
      <w:r w:rsidRPr="00A072D3">
        <w:t xml:space="preserve"> az adatkezelés jogellenes, és az érintett ellenzi az adatok törlését, és ehelyett kéri azok felhasználásának korlátozását;</w:t>
      </w:r>
    </w:p>
    <w:p w14:paraId="236B1C46" w14:textId="77777777" w:rsidR="00A072D3" w:rsidRPr="00A072D3" w:rsidRDefault="00A072D3" w:rsidP="00A072D3">
      <w:pPr>
        <w:pStyle w:val="NormlWeb"/>
        <w:spacing w:before="0" w:beforeAutospacing="0" w:after="0" w:afterAutospacing="0"/>
        <w:ind w:left="284" w:hanging="284"/>
        <w:contextualSpacing/>
        <w:jc w:val="both"/>
      </w:pPr>
      <w:r w:rsidRPr="00A072D3">
        <w:rPr>
          <w:bCs/>
        </w:rPr>
        <w:t>c)</w:t>
      </w:r>
      <w:r w:rsidRPr="00A072D3">
        <w:t xml:space="preserve"> az Adatkezelőnek már nincs szüksége a személyes adatokra adatkezelés céljából, de az érintett igényli azokat jogi igények előterjesztéséhez, érvényesítéséhez vagy védelméhez; vagy</w:t>
      </w:r>
    </w:p>
    <w:p w14:paraId="5F288165" w14:textId="77777777" w:rsidR="00A072D3" w:rsidRPr="00A072D3" w:rsidRDefault="00A072D3" w:rsidP="00A072D3">
      <w:pPr>
        <w:pStyle w:val="NormlWeb"/>
        <w:spacing w:before="0" w:beforeAutospacing="0" w:after="0" w:afterAutospacing="0"/>
        <w:ind w:left="284" w:hanging="284"/>
        <w:contextualSpacing/>
        <w:jc w:val="both"/>
      </w:pPr>
      <w:r w:rsidRPr="00A072D3">
        <w:rPr>
          <w:bCs/>
        </w:rPr>
        <w:t>d)</w:t>
      </w:r>
      <w:r w:rsidRPr="00A072D3">
        <w:t xml:space="preserve"> az érintett élni kíván tiltakozási jogával; ez esetben a korlátozás arra az időtartamra vonatkozik, amíg megállapításra nem kerül, hogy az adatkezelő jogos indokai elsőbbséget élveznek-e az érintett jogos indokaival szemben.</w:t>
      </w:r>
    </w:p>
    <w:p w14:paraId="2FF8E2F9" w14:textId="77777777" w:rsidR="00A072D3" w:rsidRPr="00A072D3" w:rsidRDefault="00A072D3" w:rsidP="00A072D3">
      <w:pPr>
        <w:pStyle w:val="NormlWeb"/>
        <w:spacing w:before="0" w:beforeAutospacing="0" w:after="0" w:afterAutospacing="0"/>
        <w:ind w:left="284" w:hanging="284"/>
        <w:contextualSpacing/>
        <w:jc w:val="both"/>
      </w:pPr>
      <w:r w:rsidRPr="00A072D3">
        <w:t>2. Ha az adatkezelés korlátozás alá esik, az ilyen személyes adatokat az Adatkezelő csak tárolni jogosult, ezen kívül az adatokat kezelni csak az érintett hozzájárulásával, vagy jogi igények előterjesztéséhez, érvényesítéséhez vagy védelméhez, vagy más természetes vagy jogi személy jogainak védelme érdekében, vagy az Unió, illetve valamely tagállam fontos közérdekéből lehet.</w:t>
      </w:r>
    </w:p>
    <w:p w14:paraId="73F0DEE0" w14:textId="77777777" w:rsidR="00A072D3" w:rsidRPr="00A072D3" w:rsidRDefault="00A072D3" w:rsidP="00A072D3">
      <w:pPr>
        <w:pStyle w:val="NormlWeb"/>
        <w:spacing w:before="0" w:beforeAutospacing="0" w:after="0" w:afterAutospacing="0"/>
        <w:ind w:left="284" w:hanging="284"/>
        <w:contextualSpacing/>
        <w:jc w:val="both"/>
      </w:pPr>
      <w:r w:rsidRPr="00A072D3">
        <w:t>3. Az Adatkezelő minden olyan címzettet tájékoztat az adatkezelés-korlátozásról, akivel a személyes adatot közölték, kivéve, ha ez lehetetlennek bizonyul, vagy aránytalanul nagy erőfeszítést igényel. Az érintettet kérésére az adatkezelő tájékoztatja e címzettekről.</w:t>
      </w:r>
    </w:p>
    <w:p w14:paraId="7AA334E0" w14:textId="77777777" w:rsidR="00A072D3" w:rsidRPr="00A072D3" w:rsidRDefault="00A072D3" w:rsidP="00A072D3">
      <w:pPr>
        <w:pStyle w:val="NormlWeb"/>
        <w:spacing w:before="0" w:beforeAutospacing="0" w:after="0" w:afterAutospacing="0"/>
        <w:ind w:left="284" w:hanging="284"/>
        <w:contextualSpacing/>
        <w:jc w:val="both"/>
      </w:pPr>
      <w:r w:rsidRPr="00A072D3">
        <w:rPr>
          <w:bCs/>
        </w:rPr>
        <w:t xml:space="preserve">4. </w:t>
      </w:r>
      <w:r w:rsidRPr="00A072D3">
        <w:t>Az Adatkezelő az érintettet, akinek a kérésére korlátozták az adatkezelést, az adatkezelés korlátozásának feloldásáról előzetesen tájékoztatja.</w:t>
      </w:r>
    </w:p>
    <w:p w14:paraId="6BE0C623" w14:textId="77777777" w:rsidR="00770C13" w:rsidRDefault="00770C13" w:rsidP="00A072D3">
      <w:pPr>
        <w:pStyle w:val="Cmsor2"/>
        <w:spacing w:before="0" w:beforeAutospacing="0" w:after="0" w:afterAutospacing="0"/>
        <w:contextualSpacing/>
        <w:jc w:val="both"/>
        <w:rPr>
          <w:rFonts w:eastAsiaTheme="minorHAnsi"/>
          <w:sz w:val="24"/>
          <w:szCs w:val="24"/>
        </w:rPr>
      </w:pPr>
      <w:bookmarkStart w:id="8" w:name="_Toc30452094"/>
    </w:p>
    <w:p w14:paraId="798B6FF5" w14:textId="2F9B177C" w:rsidR="00A072D3" w:rsidRPr="00A072D3" w:rsidRDefault="00027E60" w:rsidP="00A072D3">
      <w:pPr>
        <w:pStyle w:val="Cmsor2"/>
        <w:spacing w:before="0" w:beforeAutospacing="0" w:after="0" w:afterAutospacing="0"/>
        <w:contextualSpacing/>
        <w:jc w:val="both"/>
        <w:rPr>
          <w:rFonts w:eastAsiaTheme="minorHAnsi"/>
          <w:b w:val="0"/>
          <w:sz w:val="24"/>
          <w:szCs w:val="24"/>
        </w:rPr>
      </w:pPr>
      <w:r>
        <w:rPr>
          <w:rFonts w:eastAsiaTheme="minorHAnsi"/>
          <w:sz w:val="24"/>
          <w:szCs w:val="24"/>
        </w:rPr>
        <w:t>10</w:t>
      </w:r>
      <w:r w:rsidR="00A072D3" w:rsidRPr="00A072D3">
        <w:rPr>
          <w:rFonts w:eastAsiaTheme="minorHAnsi"/>
          <w:sz w:val="24"/>
          <w:szCs w:val="24"/>
        </w:rPr>
        <w:t>.7. Az érintett adathordozhatósághoz való joga</w:t>
      </w:r>
      <w:bookmarkEnd w:id="8"/>
    </w:p>
    <w:p w14:paraId="7552F3F3" w14:textId="77777777" w:rsidR="00A072D3" w:rsidRPr="00A072D3" w:rsidRDefault="00A072D3" w:rsidP="00A072D3">
      <w:pPr>
        <w:pStyle w:val="NormlWeb"/>
        <w:spacing w:before="0" w:beforeAutospacing="0" w:after="0" w:afterAutospacing="0"/>
        <w:ind w:left="284" w:hanging="284"/>
        <w:contextualSpacing/>
        <w:jc w:val="both"/>
      </w:pPr>
      <w:r w:rsidRPr="00A072D3">
        <w:rPr>
          <w:bCs/>
        </w:rPr>
        <w:t xml:space="preserve">1. </w:t>
      </w:r>
      <w:r w:rsidRPr="00A072D3">
        <w:t>Az érintett jogosult arra, hogy a rá vonatkozó, általa az Adatkezelő rendelkezésére bocsátott személyes adatokat tagolt, széles körben használt, géppel olvasható formátumban megkapja, vagy ezeket az adatokat egy másik adatkezelőnek továbbítsa amennyiben</w:t>
      </w:r>
    </w:p>
    <w:p w14:paraId="0A65AB7D" w14:textId="77777777" w:rsidR="00A072D3" w:rsidRPr="00A072D3" w:rsidRDefault="00A072D3" w:rsidP="00A072D3">
      <w:pPr>
        <w:pStyle w:val="NormlWeb"/>
        <w:spacing w:before="0" w:beforeAutospacing="0" w:after="0" w:afterAutospacing="0"/>
        <w:ind w:left="284" w:hanging="284"/>
        <w:contextualSpacing/>
        <w:jc w:val="both"/>
      </w:pPr>
      <w:r w:rsidRPr="00A072D3">
        <w:rPr>
          <w:bCs/>
        </w:rPr>
        <w:lastRenderedPageBreak/>
        <w:t>a)</w:t>
      </w:r>
      <w:r w:rsidRPr="00A072D3">
        <w:t xml:space="preserve"> az adatkezelés az érintett hozzájárulásán, vagy a GDPR 6. cikk (1) bekezdésének b) pontja szerinti szerződésen alapul; és</w:t>
      </w:r>
    </w:p>
    <w:p w14:paraId="797097C6" w14:textId="77777777" w:rsidR="00A072D3" w:rsidRPr="00A072D3" w:rsidRDefault="00A072D3" w:rsidP="00A072D3">
      <w:pPr>
        <w:pStyle w:val="NormlWeb"/>
        <w:spacing w:before="0" w:beforeAutospacing="0" w:after="0" w:afterAutospacing="0"/>
        <w:ind w:left="284" w:hanging="284"/>
        <w:contextualSpacing/>
        <w:jc w:val="both"/>
      </w:pPr>
      <w:r w:rsidRPr="00A072D3">
        <w:rPr>
          <w:bCs/>
        </w:rPr>
        <w:t>b)</w:t>
      </w:r>
      <w:r w:rsidRPr="00A072D3">
        <w:t xml:space="preserve"> az adatkezelés automatizált módon történik.</w:t>
      </w:r>
    </w:p>
    <w:p w14:paraId="6F7B7E10" w14:textId="77777777" w:rsidR="00A072D3" w:rsidRPr="00A072D3" w:rsidRDefault="00A072D3" w:rsidP="00A072D3">
      <w:pPr>
        <w:pStyle w:val="NormlWeb"/>
        <w:spacing w:before="0" w:beforeAutospacing="0" w:after="0" w:afterAutospacing="0"/>
        <w:ind w:left="284" w:hanging="284"/>
        <w:contextualSpacing/>
        <w:jc w:val="both"/>
      </w:pPr>
      <w:r w:rsidRPr="00A072D3">
        <w:rPr>
          <w:bCs/>
        </w:rPr>
        <w:t xml:space="preserve">2. </w:t>
      </w:r>
      <w:r w:rsidRPr="00A072D3">
        <w:t>Az adatok hordozhatóságához való jog gyakorlása során az érintett jogosult arra, hogy - ha ez technikailag megvalósítható – az Adatkezelőtől a személyes adatok közvetlenül másik adatkezelőnek való továbbítását kérje.</w:t>
      </w:r>
    </w:p>
    <w:p w14:paraId="03FBF893" w14:textId="77777777" w:rsidR="00770C13" w:rsidRDefault="00770C13" w:rsidP="00A072D3">
      <w:pPr>
        <w:pStyle w:val="Cmsor2"/>
        <w:spacing w:before="0" w:beforeAutospacing="0" w:after="0" w:afterAutospacing="0"/>
        <w:contextualSpacing/>
        <w:jc w:val="both"/>
        <w:rPr>
          <w:rFonts w:eastAsiaTheme="minorHAnsi"/>
          <w:sz w:val="24"/>
          <w:szCs w:val="24"/>
        </w:rPr>
      </w:pPr>
      <w:bookmarkStart w:id="9" w:name="_Toc30452095"/>
    </w:p>
    <w:p w14:paraId="6DB1739D" w14:textId="291E219B" w:rsidR="00A072D3" w:rsidRPr="00A072D3" w:rsidRDefault="00027E60" w:rsidP="00A072D3">
      <w:pPr>
        <w:pStyle w:val="Cmsor2"/>
        <w:spacing w:before="0" w:beforeAutospacing="0" w:after="0" w:afterAutospacing="0"/>
        <w:contextualSpacing/>
        <w:jc w:val="both"/>
        <w:rPr>
          <w:rFonts w:eastAsiaTheme="minorHAnsi"/>
          <w:b w:val="0"/>
          <w:sz w:val="24"/>
          <w:szCs w:val="24"/>
        </w:rPr>
      </w:pPr>
      <w:r>
        <w:rPr>
          <w:rFonts w:eastAsiaTheme="minorHAnsi"/>
          <w:sz w:val="24"/>
          <w:szCs w:val="24"/>
        </w:rPr>
        <w:t>10</w:t>
      </w:r>
      <w:r w:rsidR="00A072D3" w:rsidRPr="00A072D3">
        <w:rPr>
          <w:rFonts w:eastAsiaTheme="minorHAnsi"/>
          <w:sz w:val="24"/>
          <w:szCs w:val="24"/>
        </w:rPr>
        <w:t>.8. Az érintett tiltakozáshoz való joga</w:t>
      </w:r>
      <w:bookmarkEnd w:id="9"/>
    </w:p>
    <w:p w14:paraId="4BAD3A75" w14:textId="77777777" w:rsidR="00A072D3" w:rsidRPr="00A072D3" w:rsidRDefault="00A072D3" w:rsidP="00A072D3">
      <w:pPr>
        <w:pStyle w:val="NormlWeb"/>
        <w:spacing w:before="0" w:beforeAutospacing="0" w:after="0" w:afterAutospacing="0"/>
        <w:ind w:left="284" w:hanging="284"/>
        <w:contextualSpacing/>
        <w:jc w:val="both"/>
      </w:pPr>
      <w:r w:rsidRPr="00A072D3">
        <w:rPr>
          <w:bCs/>
        </w:rPr>
        <w:t xml:space="preserve">1. </w:t>
      </w:r>
      <w:r w:rsidRPr="00A072D3">
        <w:t>Az érintett jogosult arra, hogy a saját helyzetével kapcsolatos okokból bármikor tiltakozzon személyes adatainak az Adatkezelő által történő, az Adatkezelő vagy egy harmadik fél jogos érdekeinek érvényesítéséhez szükséges kezelése ellen. Ebben az esetben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14:paraId="4FA86E0C" w14:textId="77777777" w:rsidR="00A072D3" w:rsidRPr="00A072D3" w:rsidRDefault="00A072D3" w:rsidP="00A072D3">
      <w:pPr>
        <w:pStyle w:val="NormlWeb"/>
        <w:spacing w:before="0" w:beforeAutospacing="0" w:after="0" w:afterAutospacing="0"/>
        <w:ind w:left="284" w:hanging="284"/>
        <w:contextualSpacing/>
        <w:jc w:val="both"/>
      </w:pPr>
      <w:r w:rsidRPr="00A072D3">
        <w:rPr>
          <w:bCs/>
        </w:rPr>
        <w:t>2.</w:t>
      </w:r>
      <w:r w:rsidRPr="00A072D3">
        <w:t xml:space="preserve"> Ha a személyes adatok kezelésére tudományos és történelmi kutatási célból vagy statisztikai célból kerül sor, az érintett jogosult arra, hogy a saját helyzetével kapcsolatos okokból tiltakozhasson a rá vonatkozó személyes adatok kezelése ellen, kivéve, ha az adatkezelésre közérdekű okból végzett feladat végrehajtása érdekében van szükség.</w:t>
      </w:r>
    </w:p>
    <w:p w14:paraId="0B92B082" w14:textId="77777777" w:rsidR="00A072D3" w:rsidRPr="00A072D3" w:rsidRDefault="00A072D3" w:rsidP="00A072D3">
      <w:pPr>
        <w:pStyle w:val="NormlWeb"/>
        <w:spacing w:before="0" w:beforeAutospacing="0" w:after="0" w:afterAutospacing="0"/>
        <w:ind w:left="284" w:hanging="284"/>
        <w:contextualSpacing/>
        <w:jc w:val="both"/>
      </w:pPr>
    </w:p>
    <w:p w14:paraId="158A1F28" w14:textId="55190EB9" w:rsidR="00A072D3" w:rsidRPr="00A072D3" w:rsidRDefault="00027E60" w:rsidP="00A072D3">
      <w:pPr>
        <w:spacing w:after="0" w:line="240" w:lineRule="auto"/>
        <w:contextualSpacing/>
        <w:jc w:val="center"/>
        <w:rPr>
          <w:rFonts w:ascii="Times New Roman" w:hAnsi="Times New Roman" w:cs="Times New Roman"/>
          <w:b/>
          <w:color w:val="323E4F" w:themeColor="text2" w:themeShade="BF"/>
          <w:sz w:val="24"/>
          <w:szCs w:val="24"/>
        </w:rPr>
      </w:pPr>
      <w:r>
        <w:rPr>
          <w:rFonts w:ascii="Times New Roman" w:hAnsi="Times New Roman" w:cs="Times New Roman"/>
          <w:b/>
          <w:color w:val="323E4F" w:themeColor="text2" w:themeShade="BF"/>
          <w:sz w:val="24"/>
          <w:szCs w:val="24"/>
        </w:rPr>
        <w:t>11</w:t>
      </w:r>
      <w:r w:rsidR="00A072D3" w:rsidRPr="00A072D3">
        <w:rPr>
          <w:rFonts w:ascii="Times New Roman" w:hAnsi="Times New Roman" w:cs="Times New Roman"/>
          <w:b/>
          <w:color w:val="323E4F" w:themeColor="text2" w:themeShade="BF"/>
          <w:sz w:val="24"/>
          <w:szCs w:val="24"/>
        </w:rPr>
        <w:t>. Jogorvoslathoz való jog</w:t>
      </w:r>
    </w:p>
    <w:p w14:paraId="6ED9F049" w14:textId="77777777" w:rsidR="00A072D3" w:rsidRPr="00A072D3" w:rsidRDefault="00A072D3" w:rsidP="00A072D3">
      <w:pPr>
        <w:spacing w:after="0" w:line="240" w:lineRule="auto"/>
        <w:contextualSpacing/>
        <w:jc w:val="both"/>
        <w:rPr>
          <w:rFonts w:ascii="Times New Roman" w:hAnsi="Times New Roman" w:cs="Times New Roman"/>
          <w:sz w:val="24"/>
          <w:szCs w:val="24"/>
        </w:rPr>
      </w:pPr>
    </w:p>
    <w:p w14:paraId="39E4078C" w14:textId="77777777" w:rsidR="00A072D3" w:rsidRPr="00A072D3" w:rsidRDefault="00A072D3" w:rsidP="00A072D3">
      <w:pPr>
        <w:spacing w:after="0" w:line="240" w:lineRule="auto"/>
        <w:contextualSpacing/>
        <w:jc w:val="both"/>
        <w:rPr>
          <w:rFonts w:ascii="Times New Roman" w:hAnsi="Times New Roman" w:cs="Times New Roman"/>
          <w:sz w:val="24"/>
          <w:szCs w:val="24"/>
        </w:rPr>
      </w:pPr>
      <w:r w:rsidRPr="00A072D3">
        <w:rPr>
          <w:rFonts w:ascii="Times New Roman" w:hAnsi="Times New Roman" w:cs="Times New Roman"/>
          <w:sz w:val="24"/>
          <w:szCs w:val="24"/>
        </w:rPr>
        <w:t>Ha az érintett úgy ítéli meg, hogy az Adatkezelő a személyes adatainak kezelése során megsértette a hatályos adatvédelmi követelményeket, akkor</w:t>
      </w:r>
    </w:p>
    <w:p w14:paraId="7C025667" w14:textId="080A7EEA" w:rsidR="00A072D3" w:rsidRPr="00770C13" w:rsidRDefault="00A072D3" w:rsidP="00770C13">
      <w:pPr>
        <w:pStyle w:val="Listaszerbekezds"/>
        <w:numPr>
          <w:ilvl w:val="0"/>
          <w:numId w:val="7"/>
        </w:numPr>
        <w:spacing w:after="0" w:line="240" w:lineRule="auto"/>
        <w:jc w:val="both"/>
        <w:rPr>
          <w:rFonts w:ascii="Times New Roman" w:hAnsi="Times New Roman" w:cs="Times New Roman"/>
          <w:sz w:val="24"/>
          <w:szCs w:val="24"/>
        </w:rPr>
      </w:pPr>
      <w:r w:rsidRPr="00770C13">
        <w:rPr>
          <w:rFonts w:ascii="Times New Roman" w:hAnsi="Times New Roman" w:cs="Times New Roman"/>
          <w:sz w:val="24"/>
          <w:szCs w:val="24"/>
        </w:rPr>
        <w:t>panaszt nyújthat be a Nemzeti Adatvédelmi és Információszabadság Hatósághoz az alábbi elérhetőségeken:</w:t>
      </w:r>
    </w:p>
    <w:p w14:paraId="4E896592" w14:textId="77777777" w:rsidR="00770C13" w:rsidRPr="00770C13" w:rsidRDefault="00770C13" w:rsidP="00770C13">
      <w:pPr>
        <w:spacing w:after="0" w:line="240" w:lineRule="auto"/>
        <w:ind w:left="360"/>
        <w:jc w:val="both"/>
        <w:rPr>
          <w:rFonts w:ascii="Times New Roman" w:hAnsi="Times New Roman" w:cs="Times New Roman"/>
          <w:sz w:val="24"/>
          <w:szCs w:val="24"/>
        </w:rPr>
      </w:pPr>
    </w:p>
    <w:p w14:paraId="00B9B7BD" w14:textId="77777777" w:rsidR="00A072D3" w:rsidRPr="00A072D3" w:rsidRDefault="00A072D3" w:rsidP="00A072D3">
      <w:pPr>
        <w:spacing w:after="0" w:line="240" w:lineRule="auto"/>
        <w:ind w:firstLine="1701"/>
        <w:rPr>
          <w:rFonts w:ascii="Times New Roman" w:hAnsi="Times New Roman" w:cs="Times New Roman"/>
          <w:sz w:val="24"/>
          <w:szCs w:val="24"/>
        </w:rPr>
      </w:pPr>
      <w:r w:rsidRPr="00A072D3">
        <w:rPr>
          <w:rFonts w:ascii="Times New Roman" w:hAnsi="Times New Roman" w:cs="Times New Roman"/>
          <w:sz w:val="24"/>
          <w:szCs w:val="24"/>
        </w:rPr>
        <w:t>Nemzeti Adatvédelmi és Információszabadság Hatóság</w:t>
      </w:r>
    </w:p>
    <w:p w14:paraId="6FCA8D1F" w14:textId="77777777" w:rsidR="00A072D3" w:rsidRPr="00A072D3" w:rsidRDefault="00A072D3" w:rsidP="00A072D3">
      <w:pPr>
        <w:spacing w:after="0" w:line="240" w:lineRule="auto"/>
        <w:ind w:firstLine="1701"/>
        <w:rPr>
          <w:rFonts w:ascii="Times New Roman" w:hAnsi="Times New Roman" w:cs="Times New Roman"/>
          <w:sz w:val="24"/>
          <w:szCs w:val="24"/>
        </w:rPr>
      </w:pPr>
      <w:r w:rsidRPr="00A072D3">
        <w:rPr>
          <w:rFonts w:ascii="Times New Roman" w:hAnsi="Times New Roman" w:cs="Times New Roman"/>
          <w:sz w:val="24"/>
          <w:szCs w:val="24"/>
        </w:rPr>
        <w:t>cím: 1055 Budapest, Falk Miksa utca 9-11.</w:t>
      </w:r>
    </w:p>
    <w:p w14:paraId="4894D8B2" w14:textId="77777777" w:rsidR="00A072D3" w:rsidRPr="00A072D3" w:rsidRDefault="00A072D3" w:rsidP="00A072D3">
      <w:pPr>
        <w:spacing w:after="0" w:line="240" w:lineRule="auto"/>
        <w:ind w:firstLine="1701"/>
        <w:rPr>
          <w:rFonts w:ascii="Times New Roman" w:hAnsi="Times New Roman" w:cs="Times New Roman"/>
          <w:sz w:val="24"/>
          <w:szCs w:val="24"/>
        </w:rPr>
      </w:pPr>
      <w:r w:rsidRPr="00A072D3">
        <w:rPr>
          <w:rFonts w:ascii="Times New Roman" w:hAnsi="Times New Roman" w:cs="Times New Roman"/>
          <w:sz w:val="24"/>
          <w:szCs w:val="24"/>
        </w:rPr>
        <w:t xml:space="preserve">postacím: 1363 Budapest, Pf. 9. </w:t>
      </w:r>
    </w:p>
    <w:p w14:paraId="114A0267" w14:textId="77777777" w:rsidR="00A072D3" w:rsidRPr="00A072D3" w:rsidRDefault="00A072D3" w:rsidP="00A072D3">
      <w:pPr>
        <w:spacing w:after="0" w:line="240" w:lineRule="auto"/>
        <w:ind w:firstLine="1701"/>
        <w:rPr>
          <w:rFonts w:ascii="Times New Roman" w:hAnsi="Times New Roman" w:cs="Times New Roman"/>
          <w:sz w:val="24"/>
          <w:szCs w:val="24"/>
        </w:rPr>
      </w:pPr>
      <w:r w:rsidRPr="00A072D3">
        <w:rPr>
          <w:rFonts w:ascii="Times New Roman" w:hAnsi="Times New Roman" w:cs="Times New Roman"/>
          <w:sz w:val="24"/>
          <w:szCs w:val="24"/>
        </w:rPr>
        <w:t xml:space="preserve">E-mail: </w:t>
      </w:r>
      <w:hyperlink r:id="rId8" w:history="1">
        <w:r w:rsidRPr="00A072D3">
          <w:rPr>
            <w:rStyle w:val="Hiperhivatkozs"/>
            <w:rFonts w:ascii="Times New Roman" w:hAnsi="Times New Roman" w:cs="Times New Roman"/>
            <w:sz w:val="24"/>
            <w:szCs w:val="24"/>
          </w:rPr>
          <w:t>ugyfelszolgalat@naih.hu</w:t>
        </w:r>
      </w:hyperlink>
    </w:p>
    <w:p w14:paraId="5F4AE5CF" w14:textId="4C54A93E" w:rsidR="00A072D3" w:rsidRDefault="00A072D3" w:rsidP="00A072D3">
      <w:pPr>
        <w:spacing w:after="0" w:line="240" w:lineRule="auto"/>
        <w:ind w:firstLine="1701"/>
      </w:pPr>
      <w:r w:rsidRPr="00A072D3">
        <w:rPr>
          <w:rFonts w:ascii="Times New Roman" w:hAnsi="Times New Roman" w:cs="Times New Roman"/>
          <w:sz w:val="24"/>
          <w:szCs w:val="24"/>
        </w:rPr>
        <w:t xml:space="preserve">honlap: </w:t>
      </w:r>
      <w:hyperlink r:id="rId9" w:history="1">
        <w:r w:rsidRPr="00A072D3">
          <w:rPr>
            <w:rStyle w:val="Hiperhivatkozs"/>
            <w:rFonts w:ascii="Times New Roman" w:hAnsi="Times New Roman" w:cs="Times New Roman"/>
            <w:sz w:val="24"/>
            <w:szCs w:val="24"/>
          </w:rPr>
          <w:t>www.naih.hu</w:t>
        </w:r>
      </w:hyperlink>
    </w:p>
    <w:p w14:paraId="6217C118" w14:textId="77777777" w:rsidR="00770C13" w:rsidRPr="00A072D3" w:rsidRDefault="00770C13" w:rsidP="00A072D3">
      <w:pPr>
        <w:spacing w:after="0" w:line="240" w:lineRule="auto"/>
        <w:ind w:firstLine="1701"/>
        <w:rPr>
          <w:rFonts w:ascii="Times New Roman" w:hAnsi="Times New Roman" w:cs="Times New Roman"/>
          <w:sz w:val="24"/>
          <w:szCs w:val="24"/>
        </w:rPr>
      </w:pPr>
    </w:p>
    <w:p w14:paraId="575F1F79" w14:textId="158422A1" w:rsidR="00A072D3" w:rsidRPr="00A072D3" w:rsidRDefault="00A072D3" w:rsidP="00A072D3">
      <w:pPr>
        <w:spacing w:after="0" w:line="240" w:lineRule="auto"/>
        <w:jc w:val="both"/>
        <w:rPr>
          <w:rFonts w:ascii="Times New Roman" w:hAnsi="Times New Roman" w:cs="Times New Roman"/>
          <w:sz w:val="24"/>
          <w:szCs w:val="24"/>
        </w:rPr>
      </w:pPr>
      <w:r w:rsidRPr="00A072D3">
        <w:rPr>
          <w:rFonts w:ascii="Times New Roman" w:hAnsi="Times New Roman" w:cs="Times New Roman"/>
          <w:sz w:val="24"/>
          <w:szCs w:val="24"/>
        </w:rPr>
        <w:t>b) lehetősége van adatainak védelme érdekében bírósághoz fordulni. A pert az érintett – választása szerint – a lakóhelye vagy tartózkodási helye szerinti illetékes törvényszék előtt, illetve a Hatóság székhelye szerint illetékes törvényszék előtt is megindíthatja, ez esetben a Fővárosi Törvényszék rendelkezik illetékességgel.</w:t>
      </w:r>
    </w:p>
    <w:p w14:paraId="774746A9" w14:textId="77777777" w:rsidR="00A072D3" w:rsidRPr="00A072D3" w:rsidRDefault="00A072D3" w:rsidP="00A072D3">
      <w:pPr>
        <w:spacing w:after="0" w:line="240" w:lineRule="auto"/>
        <w:jc w:val="both"/>
        <w:rPr>
          <w:rFonts w:ascii="Times New Roman" w:hAnsi="Times New Roman" w:cs="Times New Roman"/>
          <w:sz w:val="24"/>
          <w:szCs w:val="24"/>
        </w:rPr>
      </w:pPr>
    </w:p>
    <w:p w14:paraId="51C136A9" w14:textId="77777777" w:rsidR="00770C13" w:rsidRDefault="00770C13" w:rsidP="00F51533">
      <w:pPr>
        <w:spacing w:after="0" w:line="240" w:lineRule="auto"/>
        <w:jc w:val="both"/>
        <w:rPr>
          <w:rFonts w:ascii="Times New Roman" w:hAnsi="Times New Roman" w:cs="Times New Roman"/>
          <w:sz w:val="24"/>
          <w:szCs w:val="24"/>
        </w:rPr>
      </w:pPr>
    </w:p>
    <w:p w14:paraId="221224D7" w14:textId="2AA9050C" w:rsidR="008739EA" w:rsidRPr="00A072D3" w:rsidRDefault="00A072D3" w:rsidP="00F51533">
      <w:pPr>
        <w:spacing w:after="0" w:line="240" w:lineRule="auto"/>
        <w:jc w:val="both"/>
        <w:rPr>
          <w:rFonts w:ascii="Times New Roman" w:hAnsi="Times New Roman" w:cs="Times New Roman"/>
          <w:sz w:val="24"/>
          <w:szCs w:val="24"/>
        </w:rPr>
      </w:pPr>
      <w:r w:rsidRPr="00A072D3">
        <w:rPr>
          <w:rFonts w:ascii="Times New Roman" w:hAnsi="Times New Roman" w:cs="Times New Roman"/>
          <w:sz w:val="24"/>
          <w:szCs w:val="24"/>
        </w:rPr>
        <w:t>Dombóvár, 202</w:t>
      </w:r>
      <w:r w:rsidR="006F4443">
        <w:rPr>
          <w:rFonts w:ascii="Times New Roman" w:hAnsi="Times New Roman" w:cs="Times New Roman"/>
          <w:sz w:val="24"/>
          <w:szCs w:val="24"/>
        </w:rPr>
        <w:t>6</w:t>
      </w:r>
      <w:r w:rsidRPr="00A072D3">
        <w:rPr>
          <w:rFonts w:ascii="Times New Roman" w:hAnsi="Times New Roman" w:cs="Times New Roman"/>
          <w:sz w:val="24"/>
          <w:szCs w:val="24"/>
        </w:rPr>
        <w:t>.</w:t>
      </w:r>
      <w:r w:rsidR="00F51533">
        <w:rPr>
          <w:rFonts w:ascii="Times New Roman" w:hAnsi="Times New Roman" w:cs="Times New Roman"/>
          <w:sz w:val="24"/>
          <w:szCs w:val="24"/>
        </w:rPr>
        <w:t xml:space="preserve"> </w:t>
      </w:r>
      <w:r w:rsidR="006F4443">
        <w:rPr>
          <w:rFonts w:ascii="Times New Roman" w:hAnsi="Times New Roman" w:cs="Times New Roman"/>
          <w:sz w:val="24"/>
          <w:szCs w:val="24"/>
        </w:rPr>
        <w:t>január 15</w:t>
      </w:r>
      <w:r w:rsidR="003F2666">
        <w:rPr>
          <w:rFonts w:ascii="Times New Roman" w:hAnsi="Times New Roman" w:cs="Times New Roman"/>
          <w:sz w:val="24"/>
          <w:szCs w:val="24"/>
        </w:rPr>
        <w:t>-é</w:t>
      </w:r>
      <w:r w:rsidR="00827A0B">
        <w:rPr>
          <w:rFonts w:ascii="Times New Roman" w:hAnsi="Times New Roman" w:cs="Times New Roman"/>
          <w:sz w:val="24"/>
          <w:szCs w:val="24"/>
        </w:rPr>
        <w:t>n</w:t>
      </w:r>
      <w:bookmarkEnd w:id="2"/>
    </w:p>
    <w:p w14:paraId="2D1C1D67" w14:textId="0C2D4220" w:rsidR="008739EA" w:rsidRPr="00A072D3" w:rsidRDefault="009256ED" w:rsidP="009256ED">
      <w:pPr>
        <w:spacing w:after="0" w:line="240" w:lineRule="auto"/>
        <w:jc w:val="center"/>
        <w:rPr>
          <w:rFonts w:ascii="Times New Roman" w:hAnsi="Times New Roman" w:cs="Times New Roman"/>
          <w:sz w:val="24"/>
          <w:szCs w:val="24"/>
        </w:rPr>
      </w:pPr>
      <w:r w:rsidRPr="00A072D3">
        <w:rPr>
          <w:rFonts w:ascii="Times New Roman" w:hAnsi="Times New Roman" w:cs="Times New Roman"/>
          <w:sz w:val="24"/>
          <w:szCs w:val="24"/>
        </w:rPr>
        <w:t xml:space="preserve"> </w:t>
      </w:r>
      <w:r w:rsidRPr="00A072D3">
        <w:rPr>
          <w:rFonts w:ascii="Times New Roman" w:hAnsi="Times New Roman" w:cs="Times New Roman"/>
          <w:sz w:val="24"/>
          <w:szCs w:val="24"/>
        </w:rPr>
        <w:tab/>
      </w:r>
      <w:r w:rsidRPr="00A072D3">
        <w:rPr>
          <w:rFonts w:ascii="Times New Roman" w:hAnsi="Times New Roman" w:cs="Times New Roman"/>
          <w:sz w:val="24"/>
          <w:szCs w:val="24"/>
        </w:rPr>
        <w:tab/>
      </w:r>
      <w:r w:rsidRPr="00A072D3">
        <w:rPr>
          <w:rFonts w:ascii="Times New Roman" w:hAnsi="Times New Roman" w:cs="Times New Roman"/>
          <w:sz w:val="24"/>
          <w:szCs w:val="24"/>
        </w:rPr>
        <w:tab/>
      </w:r>
      <w:r w:rsidRPr="00A072D3">
        <w:rPr>
          <w:rFonts w:ascii="Times New Roman" w:hAnsi="Times New Roman" w:cs="Times New Roman"/>
          <w:sz w:val="24"/>
          <w:szCs w:val="24"/>
        </w:rPr>
        <w:tab/>
      </w:r>
      <w:r w:rsidRPr="00A072D3">
        <w:rPr>
          <w:rFonts w:ascii="Times New Roman" w:hAnsi="Times New Roman" w:cs="Times New Roman"/>
          <w:sz w:val="24"/>
          <w:szCs w:val="24"/>
        </w:rPr>
        <w:tab/>
      </w:r>
      <w:r w:rsidRPr="00A072D3">
        <w:rPr>
          <w:rFonts w:ascii="Times New Roman" w:hAnsi="Times New Roman" w:cs="Times New Roman"/>
          <w:sz w:val="24"/>
          <w:szCs w:val="24"/>
        </w:rPr>
        <w:tab/>
      </w:r>
      <w:r w:rsidRPr="00A072D3">
        <w:rPr>
          <w:rFonts w:ascii="Times New Roman" w:hAnsi="Times New Roman" w:cs="Times New Roman"/>
          <w:sz w:val="24"/>
          <w:szCs w:val="24"/>
        </w:rPr>
        <w:tab/>
      </w:r>
      <w:r w:rsidRPr="00A072D3">
        <w:rPr>
          <w:rFonts w:ascii="Times New Roman" w:hAnsi="Times New Roman" w:cs="Times New Roman"/>
          <w:sz w:val="24"/>
          <w:szCs w:val="24"/>
        </w:rPr>
        <w:tab/>
        <w:t xml:space="preserve">      </w:t>
      </w:r>
      <w:r w:rsidR="00D836AB">
        <w:rPr>
          <w:rFonts w:ascii="Times New Roman" w:hAnsi="Times New Roman" w:cs="Times New Roman"/>
          <w:sz w:val="24"/>
          <w:szCs w:val="24"/>
        </w:rPr>
        <w:t>Pintér Szilárd</w:t>
      </w:r>
      <w:r w:rsidR="00584AFC">
        <w:rPr>
          <w:rFonts w:ascii="Times New Roman" w:hAnsi="Times New Roman" w:cs="Times New Roman"/>
          <w:sz w:val="24"/>
          <w:szCs w:val="24"/>
        </w:rPr>
        <w:t xml:space="preserve"> sk.</w:t>
      </w:r>
    </w:p>
    <w:p w14:paraId="2AA0D555" w14:textId="11D2267C" w:rsidR="008739EA" w:rsidRPr="00A072D3" w:rsidRDefault="008739EA" w:rsidP="009256ED">
      <w:pPr>
        <w:spacing w:after="0" w:line="240" w:lineRule="auto"/>
        <w:jc w:val="center"/>
        <w:rPr>
          <w:rFonts w:ascii="Times New Roman" w:hAnsi="Times New Roman" w:cs="Times New Roman"/>
          <w:sz w:val="24"/>
          <w:szCs w:val="24"/>
        </w:rPr>
      </w:pPr>
      <w:r w:rsidRPr="00A072D3">
        <w:rPr>
          <w:rFonts w:ascii="Times New Roman" w:hAnsi="Times New Roman" w:cs="Times New Roman"/>
          <w:sz w:val="24"/>
          <w:szCs w:val="24"/>
        </w:rPr>
        <w:t xml:space="preserve"> </w:t>
      </w:r>
      <w:r w:rsidRPr="00A072D3">
        <w:rPr>
          <w:rFonts w:ascii="Times New Roman" w:hAnsi="Times New Roman" w:cs="Times New Roman"/>
          <w:sz w:val="24"/>
          <w:szCs w:val="24"/>
        </w:rPr>
        <w:tab/>
      </w:r>
      <w:r w:rsidRPr="00A072D3">
        <w:rPr>
          <w:rFonts w:ascii="Times New Roman" w:hAnsi="Times New Roman" w:cs="Times New Roman"/>
          <w:sz w:val="24"/>
          <w:szCs w:val="24"/>
        </w:rPr>
        <w:tab/>
      </w:r>
      <w:r w:rsidRPr="00A072D3">
        <w:rPr>
          <w:rFonts w:ascii="Times New Roman" w:hAnsi="Times New Roman" w:cs="Times New Roman"/>
          <w:sz w:val="24"/>
          <w:szCs w:val="24"/>
        </w:rPr>
        <w:tab/>
      </w:r>
      <w:r w:rsidRPr="00A072D3">
        <w:rPr>
          <w:rFonts w:ascii="Times New Roman" w:hAnsi="Times New Roman" w:cs="Times New Roman"/>
          <w:sz w:val="24"/>
          <w:szCs w:val="24"/>
        </w:rPr>
        <w:tab/>
      </w:r>
      <w:r w:rsidRPr="00A072D3">
        <w:rPr>
          <w:rFonts w:ascii="Times New Roman" w:hAnsi="Times New Roman" w:cs="Times New Roman"/>
          <w:sz w:val="24"/>
          <w:szCs w:val="24"/>
        </w:rPr>
        <w:tab/>
      </w:r>
      <w:r w:rsidRPr="00A072D3">
        <w:rPr>
          <w:rFonts w:ascii="Times New Roman" w:hAnsi="Times New Roman" w:cs="Times New Roman"/>
          <w:sz w:val="24"/>
          <w:szCs w:val="24"/>
        </w:rPr>
        <w:tab/>
      </w:r>
      <w:r w:rsidR="00584AFC">
        <w:rPr>
          <w:rFonts w:ascii="Times New Roman" w:hAnsi="Times New Roman" w:cs="Times New Roman"/>
          <w:sz w:val="24"/>
          <w:szCs w:val="24"/>
        </w:rPr>
        <w:tab/>
      </w:r>
      <w:r w:rsidR="009256ED" w:rsidRPr="00A072D3">
        <w:rPr>
          <w:rFonts w:ascii="Times New Roman" w:hAnsi="Times New Roman" w:cs="Times New Roman"/>
          <w:sz w:val="24"/>
          <w:szCs w:val="24"/>
        </w:rPr>
        <w:t xml:space="preserve">             </w:t>
      </w:r>
      <w:r w:rsidRPr="00A072D3">
        <w:rPr>
          <w:rFonts w:ascii="Times New Roman" w:hAnsi="Times New Roman" w:cs="Times New Roman"/>
          <w:sz w:val="24"/>
          <w:szCs w:val="24"/>
        </w:rPr>
        <w:t xml:space="preserve"> </w:t>
      </w:r>
      <w:r w:rsidR="00D836AB">
        <w:rPr>
          <w:rFonts w:ascii="Times New Roman" w:hAnsi="Times New Roman" w:cs="Times New Roman"/>
          <w:sz w:val="24"/>
          <w:szCs w:val="24"/>
        </w:rPr>
        <w:t>polgármester</w:t>
      </w:r>
    </w:p>
    <w:p w14:paraId="407EA220" w14:textId="77777777" w:rsidR="00770C13" w:rsidRDefault="00770C13" w:rsidP="00F51533">
      <w:pPr>
        <w:pStyle w:val="NormlWeb"/>
        <w:spacing w:before="0" w:beforeAutospacing="0" w:after="0" w:afterAutospacing="0"/>
        <w:rPr>
          <w:color w:val="000000" w:themeColor="text1"/>
        </w:rPr>
      </w:pPr>
    </w:p>
    <w:p w14:paraId="3B33BF5A" w14:textId="7C5ABFD7" w:rsidR="009256ED" w:rsidRPr="00A072D3" w:rsidRDefault="009256ED" w:rsidP="00F51533">
      <w:pPr>
        <w:pStyle w:val="NormlWeb"/>
        <w:spacing w:before="0" w:beforeAutospacing="0" w:after="0" w:afterAutospacing="0"/>
        <w:rPr>
          <w:color w:val="000000" w:themeColor="text1"/>
        </w:rPr>
      </w:pPr>
      <w:r w:rsidRPr="00A072D3">
        <w:rPr>
          <w:color w:val="000000" w:themeColor="text1"/>
        </w:rPr>
        <w:t>Záradék:</w:t>
      </w:r>
    </w:p>
    <w:p w14:paraId="75B65650" w14:textId="77777777" w:rsidR="00AF2557" w:rsidRDefault="00AF2557" w:rsidP="00F51533">
      <w:pPr>
        <w:pStyle w:val="NormlWeb"/>
        <w:spacing w:before="0" w:beforeAutospacing="0" w:after="0" w:afterAutospacing="0"/>
        <w:rPr>
          <w:color w:val="000000" w:themeColor="text1"/>
        </w:rPr>
      </w:pPr>
    </w:p>
    <w:p w14:paraId="4B40C273" w14:textId="3C53CB98" w:rsidR="009256ED" w:rsidRDefault="009256ED" w:rsidP="00F51533">
      <w:pPr>
        <w:pStyle w:val="NormlWeb"/>
        <w:spacing w:before="0" w:beforeAutospacing="0" w:after="0" w:afterAutospacing="0"/>
        <w:rPr>
          <w:color w:val="000000" w:themeColor="text1"/>
        </w:rPr>
      </w:pPr>
      <w:r w:rsidRPr="00A072D3">
        <w:rPr>
          <w:color w:val="000000" w:themeColor="text1"/>
        </w:rPr>
        <w:t>A szabályzatban foglaltakat megismertem, annak tartalmával egyetértek.</w:t>
      </w:r>
    </w:p>
    <w:p w14:paraId="06F0C4B0" w14:textId="085F1585" w:rsidR="00AF2557" w:rsidRDefault="00AF2557" w:rsidP="00F51533">
      <w:pPr>
        <w:pStyle w:val="NormlWeb"/>
        <w:spacing w:before="0" w:beforeAutospacing="0" w:after="0" w:afterAutospacing="0"/>
        <w:rPr>
          <w:color w:val="000000" w:themeColor="text1"/>
        </w:rPr>
      </w:pPr>
    </w:p>
    <w:p w14:paraId="0FE434B2" w14:textId="77777777" w:rsidR="00770C13" w:rsidRDefault="00770C13" w:rsidP="00F51533">
      <w:pPr>
        <w:pStyle w:val="NormlWeb"/>
        <w:spacing w:before="0" w:beforeAutospacing="0" w:after="0" w:afterAutospacing="0"/>
        <w:rPr>
          <w:color w:val="000000" w:themeColor="text1"/>
        </w:rPr>
      </w:pPr>
    </w:p>
    <w:p w14:paraId="0E709F0E" w14:textId="09DEBD75" w:rsidR="009256ED" w:rsidRPr="00A072D3" w:rsidRDefault="00F51533" w:rsidP="00F51533">
      <w:pPr>
        <w:pStyle w:val="NormlWeb"/>
        <w:spacing w:before="0" w:beforeAutospacing="0" w:after="0" w:afterAutospacing="0"/>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dr. Fóris Attila</w:t>
      </w:r>
      <w:r w:rsidR="00584AFC">
        <w:rPr>
          <w:color w:val="000000" w:themeColor="text1"/>
        </w:rPr>
        <w:t xml:space="preserve"> sk.</w:t>
      </w:r>
    </w:p>
    <w:p w14:paraId="62B6C914" w14:textId="40C65260" w:rsidR="009256ED" w:rsidRPr="00584AFC" w:rsidRDefault="009256ED" w:rsidP="00584AFC">
      <w:pPr>
        <w:pStyle w:val="NormlWeb"/>
        <w:spacing w:before="0" w:beforeAutospacing="0" w:after="0" w:afterAutospacing="0"/>
        <w:rPr>
          <w:color w:val="000000" w:themeColor="text1"/>
        </w:rPr>
      </w:pPr>
      <w:r w:rsidRPr="00A072D3">
        <w:rPr>
          <w:color w:val="000000" w:themeColor="text1"/>
        </w:rPr>
        <w:t xml:space="preserve">                                                                                                         adatvédelmi tisztviselő</w:t>
      </w:r>
    </w:p>
    <w:sectPr w:rsidR="009256ED" w:rsidRPr="00584AF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94EE3" w14:textId="77777777" w:rsidR="0073650C" w:rsidRDefault="0073650C" w:rsidP="00487524">
      <w:pPr>
        <w:spacing w:after="0" w:line="240" w:lineRule="auto"/>
      </w:pPr>
      <w:r>
        <w:separator/>
      </w:r>
    </w:p>
  </w:endnote>
  <w:endnote w:type="continuationSeparator" w:id="0">
    <w:p w14:paraId="3476CA6C" w14:textId="77777777" w:rsidR="0073650C" w:rsidRDefault="0073650C" w:rsidP="00487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078180"/>
      <w:docPartObj>
        <w:docPartGallery w:val="Page Numbers (Bottom of Page)"/>
        <w:docPartUnique/>
      </w:docPartObj>
    </w:sdtPr>
    <w:sdtContent>
      <w:sdt>
        <w:sdtPr>
          <w:id w:val="860082579"/>
          <w:docPartObj>
            <w:docPartGallery w:val="Page Numbers (Top of Page)"/>
            <w:docPartUnique/>
          </w:docPartObj>
        </w:sdtPr>
        <w:sdtContent>
          <w:p w14:paraId="639F16B8" w14:textId="118B24A4" w:rsidR="00A072D3" w:rsidRDefault="00A072D3">
            <w:pPr>
              <w:pStyle w:val="llb"/>
              <w:jc w:val="right"/>
            </w:pPr>
            <w:r>
              <w:t xml:space="preserve">Oldal </w:t>
            </w:r>
            <w:r>
              <w:rPr>
                <w:b/>
                <w:bCs/>
                <w:sz w:val="24"/>
                <w:szCs w:val="24"/>
              </w:rPr>
              <w:fldChar w:fldCharType="begin"/>
            </w:r>
            <w:r>
              <w:rPr>
                <w:b/>
                <w:bCs/>
              </w:rPr>
              <w:instrText>PAGE</w:instrText>
            </w:r>
            <w:r>
              <w:rPr>
                <w:b/>
                <w:bCs/>
                <w:sz w:val="24"/>
                <w:szCs w:val="24"/>
              </w:rPr>
              <w:fldChar w:fldCharType="separate"/>
            </w:r>
            <w:r w:rsidR="00D20E80">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D20E80">
              <w:rPr>
                <w:b/>
                <w:bCs/>
                <w:noProof/>
              </w:rPr>
              <w:t>5</w:t>
            </w:r>
            <w:r>
              <w:rPr>
                <w:b/>
                <w:bCs/>
                <w:sz w:val="24"/>
                <w:szCs w:val="24"/>
              </w:rPr>
              <w:fldChar w:fldCharType="end"/>
            </w:r>
          </w:p>
        </w:sdtContent>
      </w:sdt>
    </w:sdtContent>
  </w:sdt>
  <w:p w14:paraId="170ABB2B" w14:textId="77777777" w:rsidR="00487524" w:rsidRDefault="0048752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7DDC0" w14:textId="77777777" w:rsidR="0073650C" w:rsidRDefault="0073650C" w:rsidP="00487524">
      <w:pPr>
        <w:spacing w:after="0" w:line="240" w:lineRule="auto"/>
      </w:pPr>
      <w:r>
        <w:separator/>
      </w:r>
    </w:p>
  </w:footnote>
  <w:footnote w:type="continuationSeparator" w:id="0">
    <w:p w14:paraId="71EDDBBF" w14:textId="77777777" w:rsidR="0073650C" w:rsidRDefault="0073650C" w:rsidP="00487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45951"/>
    <w:multiLevelType w:val="hybridMultilevel"/>
    <w:tmpl w:val="64D6F634"/>
    <w:lvl w:ilvl="0" w:tplc="64CEB94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0162C35"/>
    <w:multiLevelType w:val="hybridMultilevel"/>
    <w:tmpl w:val="4A948B50"/>
    <w:lvl w:ilvl="0" w:tplc="C70C9818">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 w15:restartNumberingAfterBreak="0">
    <w:nsid w:val="38A5466B"/>
    <w:multiLevelType w:val="hybridMultilevel"/>
    <w:tmpl w:val="700870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79C7166"/>
    <w:multiLevelType w:val="hybridMultilevel"/>
    <w:tmpl w:val="BBB6DF96"/>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4" w15:restartNumberingAfterBreak="0">
    <w:nsid w:val="48D839D1"/>
    <w:multiLevelType w:val="hybridMultilevel"/>
    <w:tmpl w:val="3A1A8452"/>
    <w:lvl w:ilvl="0" w:tplc="B58AE8D2">
      <w:start w:val="1"/>
      <w:numFmt w:val="decimal"/>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1D06EF8"/>
    <w:multiLevelType w:val="hybridMultilevel"/>
    <w:tmpl w:val="BB52D3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993149C"/>
    <w:multiLevelType w:val="hybridMultilevel"/>
    <w:tmpl w:val="ECC60E22"/>
    <w:lvl w:ilvl="0" w:tplc="235CE244">
      <w:start w:val="9"/>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 w15:restartNumberingAfterBreak="0">
    <w:nsid w:val="6DFA64D3"/>
    <w:multiLevelType w:val="hybridMultilevel"/>
    <w:tmpl w:val="7EE21E1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030328595">
    <w:abstractNumId w:val="4"/>
  </w:num>
  <w:num w:numId="2" w16cid:durableId="1233277121">
    <w:abstractNumId w:val="6"/>
  </w:num>
  <w:num w:numId="3" w16cid:durableId="1199970378">
    <w:abstractNumId w:val="2"/>
  </w:num>
  <w:num w:numId="4" w16cid:durableId="374356002">
    <w:abstractNumId w:val="3"/>
  </w:num>
  <w:num w:numId="5" w16cid:durableId="1482044453">
    <w:abstractNumId w:val="5"/>
  </w:num>
  <w:num w:numId="6" w16cid:durableId="2043746269">
    <w:abstractNumId w:val="0"/>
  </w:num>
  <w:num w:numId="7" w16cid:durableId="1920867694">
    <w:abstractNumId w:val="7"/>
  </w:num>
  <w:num w:numId="8" w16cid:durableId="1366832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AA5"/>
    <w:rsid w:val="000024C2"/>
    <w:rsid w:val="00013A19"/>
    <w:rsid w:val="00022065"/>
    <w:rsid w:val="00027E60"/>
    <w:rsid w:val="000305B3"/>
    <w:rsid w:val="0004365D"/>
    <w:rsid w:val="00070CB2"/>
    <w:rsid w:val="00090AC0"/>
    <w:rsid w:val="000A2C0F"/>
    <w:rsid w:val="000C45D9"/>
    <w:rsid w:val="000E3318"/>
    <w:rsid w:val="000E38E1"/>
    <w:rsid w:val="000E543A"/>
    <w:rsid w:val="00112546"/>
    <w:rsid w:val="00130DB6"/>
    <w:rsid w:val="00165E87"/>
    <w:rsid w:val="00194C61"/>
    <w:rsid w:val="001B7E55"/>
    <w:rsid w:val="001C053E"/>
    <w:rsid w:val="001D1774"/>
    <w:rsid w:val="001E75B0"/>
    <w:rsid w:val="0020294A"/>
    <w:rsid w:val="00205455"/>
    <w:rsid w:val="00207A3B"/>
    <w:rsid w:val="002152C7"/>
    <w:rsid w:val="002215FE"/>
    <w:rsid w:val="00275FC9"/>
    <w:rsid w:val="0027724C"/>
    <w:rsid w:val="00281C75"/>
    <w:rsid w:val="00286CA7"/>
    <w:rsid w:val="00290899"/>
    <w:rsid w:val="00296A82"/>
    <w:rsid w:val="002A49CE"/>
    <w:rsid w:val="002C734B"/>
    <w:rsid w:val="002F0E5A"/>
    <w:rsid w:val="002F38C3"/>
    <w:rsid w:val="003030FA"/>
    <w:rsid w:val="003124DC"/>
    <w:rsid w:val="00326A31"/>
    <w:rsid w:val="00341F01"/>
    <w:rsid w:val="00374B69"/>
    <w:rsid w:val="0038363A"/>
    <w:rsid w:val="00391312"/>
    <w:rsid w:val="003A3EFA"/>
    <w:rsid w:val="003A74E0"/>
    <w:rsid w:val="003C4AA5"/>
    <w:rsid w:val="003D292C"/>
    <w:rsid w:val="003D6774"/>
    <w:rsid w:val="003E77B4"/>
    <w:rsid w:val="003F00CB"/>
    <w:rsid w:val="003F020C"/>
    <w:rsid w:val="003F2666"/>
    <w:rsid w:val="003F45B1"/>
    <w:rsid w:val="00411AB2"/>
    <w:rsid w:val="00422024"/>
    <w:rsid w:val="0042368E"/>
    <w:rsid w:val="004237B6"/>
    <w:rsid w:val="00454716"/>
    <w:rsid w:val="004554E4"/>
    <w:rsid w:val="0046011D"/>
    <w:rsid w:val="00463BEE"/>
    <w:rsid w:val="004721F6"/>
    <w:rsid w:val="0048373B"/>
    <w:rsid w:val="00487524"/>
    <w:rsid w:val="004A617A"/>
    <w:rsid w:val="004C100C"/>
    <w:rsid w:val="004C2AF7"/>
    <w:rsid w:val="004C7E5C"/>
    <w:rsid w:val="004D0134"/>
    <w:rsid w:val="004D151D"/>
    <w:rsid w:val="004E2B76"/>
    <w:rsid w:val="004E51CA"/>
    <w:rsid w:val="004F62B6"/>
    <w:rsid w:val="004F65DB"/>
    <w:rsid w:val="00527513"/>
    <w:rsid w:val="00530DE4"/>
    <w:rsid w:val="00531911"/>
    <w:rsid w:val="00531A29"/>
    <w:rsid w:val="005466D9"/>
    <w:rsid w:val="0056496C"/>
    <w:rsid w:val="00566BCE"/>
    <w:rsid w:val="00566C3C"/>
    <w:rsid w:val="00584AFC"/>
    <w:rsid w:val="0059474A"/>
    <w:rsid w:val="00596A39"/>
    <w:rsid w:val="005A045C"/>
    <w:rsid w:val="005A7B70"/>
    <w:rsid w:val="005B746D"/>
    <w:rsid w:val="00605A57"/>
    <w:rsid w:val="006075CD"/>
    <w:rsid w:val="006263A7"/>
    <w:rsid w:val="0064121A"/>
    <w:rsid w:val="00645CE1"/>
    <w:rsid w:val="00653AB0"/>
    <w:rsid w:val="0066446D"/>
    <w:rsid w:val="0068396F"/>
    <w:rsid w:val="006A404F"/>
    <w:rsid w:val="006B7223"/>
    <w:rsid w:val="006B7FF4"/>
    <w:rsid w:val="006D0900"/>
    <w:rsid w:val="006D10C5"/>
    <w:rsid w:val="006D6378"/>
    <w:rsid w:val="006D64AA"/>
    <w:rsid w:val="006F0E71"/>
    <w:rsid w:val="006F4388"/>
    <w:rsid w:val="006F4443"/>
    <w:rsid w:val="006F5E1D"/>
    <w:rsid w:val="0071046D"/>
    <w:rsid w:val="00731240"/>
    <w:rsid w:val="007328D8"/>
    <w:rsid w:val="00734320"/>
    <w:rsid w:val="0073650C"/>
    <w:rsid w:val="0074471E"/>
    <w:rsid w:val="00752A8C"/>
    <w:rsid w:val="0075408A"/>
    <w:rsid w:val="00761E09"/>
    <w:rsid w:val="0076537F"/>
    <w:rsid w:val="00766292"/>
    <w:rsid w:val="00766A20"/>
    <w:rsid w:val="00770943"/>
    <w:rsid w:val="00770C13"/>
    <w:rsid w:val="007755E7"/>
    <w:rsid w:val="00776727"/>
    <w:rsid w:val="00781AEE"/>
    <w:rsid w:val="0079551D"/>
    <w:rsid w:val="007A464E"/>
    <w:rsid w:val="007B0BB0"/>
    <w:rsid w:val="007B0CF5"/>
    <w:rsid w:val="007B171B"/>
    <w:rsid w:val="007B4D35"/>
    <w:rsid w:val="007B6E69"/>
    <w:rsid w:val="007F7CC6"/>
    <w:rsid w:val="008260A1"/>
    <w:rsid w:val="00827A0B"/>
    <w:rsid w:val="00841325"/>
    <w:rsid w:val="00856D14"/>
    <w:rsid w:val="00860C4A"/>
    <w:rsid w:val="00863285"/>
    <w:rsid w:val="00870D17"/>
    <w:rsid w:val="008739EA"/>
    <w:rsid w:val="00876B85"/>
    <w:rsid w:val="00891D09"/>
    <w:rsid w:val="008A09A0"/>
    <w:rsid w:val="008B08B4"/>
    <w:rsid w:val="008C2979"/>
    <w:rsid w:val="008C5D77"/>
    <w:rsid w:val="008C741E"/>
    <w:rsid w:val="008D020B"/>
    <w:rsid w:val="008F6682"/>
    <w:rsid w:val="009007DF"/>
    <w:rsid w:val="009054A7"/>
    <w:rsid w:val="009163C6"/>
    <w:rsid w:val="0091697F"/>
    <w:rsid w:val="009224CB"/>
    <w:rsid w:val="009256ED"/>
    <w:rsid w:val="00972D1F"/>
    <w:rsid w:val="009828C9"/>
    <w:rsid w:val="0098641B"/>
    <w:rsid w:val="009906CB"/>
    <w:rsid w:val="009B07AB"/>
    <w:rsid w:val="009B6A74"/>
    <w:rsid w:val="009C090D"/>
    <w:rsid w:val="009E0C40"/>
    <w:rsid w:val="009E2209"/>
    <w:rsid w:val="009E7339"/>
    <w:rsid w:val="00A00412"/>
    <w:rsid w:val="00A014F7"/>
    <w:rsid w:val="00A072D3"/>
    <w:rsid w:val="00A23577"/>
    <w:rsid w:val="00A347BA"/>
    <w:rsid w:val="00A3510A"/>
    <w:rsid w:val="00A423B6"/>
    <w:rsid w:val="00A450D9"/>
    <w:rsid w:val="00A6026E"/>
    <w:rsid w:val="00A62F85"/>
    <w:rsid w:val="00A66CEB"/>
    <w:rsid w:val="00A70812"/>
    <w:rsid w:val="00A956B9"/>
    <w:rsid w:val="00AA622C"/>
    <w:rsid w:val="00AA73E7"/>
    <w:rsid w:val="00AA7D31"/>
    <w:rsid w:val="00AB2FB1"/>
    <w:rsid w:val="00AB52E8"/>
    <w:rsid w:val="00AC628B"/>
    <w:rsid w:val="00AC6BC3"/>
    <w:rsid w:val="00AD39B0"/>
    <w:rsid w:val="00AE1D57"/>
    <w:rsid w:val="00AE32E2"/>
    <w:rsid w:val="00AF2557"/>
    <w:rsid w:val="00B04162"/>
    <w:rsid w:val="00B25C13"/>
    <w:rsid w:val="00B33506"/>
    <w:rsid w:val="00B34B5B"/>
    <w:rsid w:val="00B35392"/>
    <w:rsid w:val="00B41B3D"/>
    <w:rsid w:val="00B424B4"/>
    <w:rsid w:val="00B435EE"/>
    <w:rsid w:val="00B576B6"/>
    <w:rsid w:val="00B8385A"/>
    <w:rsid w:val="00B85F80"/>
    <w:rsid w:val="00B93064"/>
    <w:rsid w:val="00B9509A"/>
    <w:rsid w:val="00BB4A91"/>
    <w:rsid w:val="00BD27EC"/>
    <w:rsid w:val="00C04264"/>
    <w:rsid w:val="00C07CBD"/>
    <w:rsid w:val="00C22878"/>
    <w:rsid w:val="00C36803"/>
    <w:rsid w:val="00C54C28"/>
    <w:rsid w:val="00C94048"/>
    <w:rsid w:val="00CA1223"/>
    <w:rsid w:val="00CC6C08"/>
    <w:rsid w:val="00CE42F7"/>
    <w:rsid w:val="00D06434"/>
    <w:rsid w:val="00D20E80"/>
    <w:rsid w:val="00D22520"/>
    <w:rsid w:val="00D2490C"/>
    <w:rsid w:val="00D67945"/>
    <w:rsid w:val="00D836AB"/>
    <w:rsid w:val="00D848D5"/>
    <w:rsid w:val="00DC4C21"/>
    <w:rsid w:val="00DD3BA7"/>
    <w:rsid w:val="00DF43D9"/>
    <w:rsid w:val="00E14AD3"/>
    <w:rsid w:val="00E21F99"/>
    <w:rsid w:val="00E223D6"/>
    <w:rsid w:val="00E25733"/>
    <w:rsid w:val="00E437E9"/>
    <w:rsid w:val="00E43833"/>
    <w:rsid w:val="00E50E34"/>
    <w:rsid w:val="00E66AF4"/>
    <w:rsid w:val="00E70B8C"/>
    <w:rsid w:val="00E717CE"/>
    <w:rsid w:val="00E86B90"/>
    <w:rsid w:val="00E87570"/>
    <w:rsid w:val="00EA486E"/>
    <w:rsid w:val="00EA558D"/>
    <w:rsid w:val="00EA7C78"/>
    <w:rsid w:val="00EC1B7D"/>
    <w:rsid w:val="00ED2C04"/>
    <w:rsid w:val="00F014D0"/>
    <w:rsid w:val="00F13B9E"/>
    <w:rsid w:val="00F14D0E"/>
    <w:rsid w:val="00F30715"/>
    <w:rsid w:val="00F338D3"/>
    <w:rsid w:val="00F36E4B"/>
    <w:rsid w:val="00F37553"/>
    <w:rsid w:val="00F50249"/>
    <w:rsid w:val="00F51533"/>
    <w:rsid w:val="00F5163E"/>
    <w:rsid w:val="00F539AF"/>
    <w:rsid w:val="00F562BF"/>
    <w:rsid w:val="00F61D07"/>
    <w:rsid w:val="00F82936"/>
    <w:rsid w:val="00FA3A3E"/>
    <w:rsid w:val="00FC576F"/>
    <w:rsid w:val="00FE6C4B"/>
    <w:rsid w:val="00FF4A9B"/>
    <w:rsid w:val="00FF708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C86DA"/>
  <w15:docId w15:val="{8876CB1C-FB1B-48F3-BB6E-9EE3CE93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2">
    <w:name w:val="heading 2"/>
    <w:basedOn w:val="Norml"/>
    <w:link w:val="Cmsor2Char"/>
    <w:uiPriority w:val="9"/>
    <w:qFormat/>
    <w:rsid w:val="00A072D3"/>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87570"/>
    <w:pPr>
      <w:ind w:left="720"/>
      <w:contextualSpacing/>
    </w:pPr>
  </w:style>
  <w:style w:type="character" w:styleId="Hiperhivatkozs">
    <w:name w:val="Hyperlink"/>
    <w:basedOn w:val="Bekezdsalapbettpusa"/>
    <w:unhideWhenUsed/>
    <w:rsid w:val="00863285"/>
    <w:rPr>
      <w:color w:val="0563C1" w:themeColor="hyperlink"/>
      <w:u w:val="single"/>
    </w:rPr>
  </w:style>
  <w:style w:type="character" w:customStyle="1" w:styleId="Feloldatlanmegemlts1">
    <w:name w:val="Feloldatlan megemlítés1"/>
    <w:basedOn w:val="Bekezdsalapbettpusa"/>
    <w:uiPriority w:val="99"/>
    <w:semiHidden/>
    <w:unhideWhenUsed/>
    <w:rsid w:val="00863285"/>
    <w:rPr>
      <w:color w:val="605E5C"/>
      <w:shd w:val="clear" w:color="auto" w:fill="E1DFDD"/>
    </w:rPr>
  </w:style>
  <w:style w:type="paragraph" w:styleId="Buborkszveg">
    <w:name w:val="Balloon Text"/>
    <w:basedOn w:val="Norml"/>
    <w:link w:val="BuborkszvegChar"/>
    <w:uiPriority w:val="99"/>
    <w:semiHidden/>
    <w:unhideWhenUsed/>
    <w:rsid w:val="00DF43D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F43D9"/>
    <w:rPr>
      <w:rFonts w:ascii="Segoe UI" w:hAnsi="Segoe UI" w:cs="Segoe UI"/>
      <w:sz w:val="18"/>
      <w:szCs w:val="18"/>
    </w:rPr>
  </w:style>
  <w:style w:type="paragraph" w:styleId="NormlWeb">
    <w:name w:val="Normal (Web)"/>
    <w:basedOn w:val="Norml"/>
    <w:uiPriority w:val="99"/>
    <w:unhideWhenUsed/>
    <w:rsid w:val="009256ED"/>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487524"/>
    <w:pPr>
      <w:tabs>
        <w:tab w:val="center" w:pos="4536"/>
        <w:tab w:val="right" w:pos="9072"/>
      </w:tabs>
      <w:spacing w:after="0" w:line="240" w:lineRule="auto"/>
    </w:pPr>
  </w:style>
  <w:style w:type="character" w:customStyle="1" w:styleId="lfejChar">
    <w:name w:val="Élőfej Char"/>
    <w:basedOn w:val="Bekezdsalapbettpusa"/>
    <w:link w:val="lfej"/>
    <w:uiPriority w:val="99"/>
    <w:rsid w:val="00487524"/>
  </w:style>
  <w:style w:type="paragraph" w:styleId="llb">
    <w:name w:val="footer"/>
    <w:basedOn w:val="Norml"/>
    <w:link w:val="llbChar"/>
    <w:uiPriority w:val="99"/>
    <w:unhideWhenUsed/>
    <w:rsid w:val="00487524"/>
    <w:pPr>
      <w:tabs>
        <w:tab w:val="center" w:pos="4536"/>
        <w:tab w:val="right" w:pos="9072"/>
      </w:tabs>
      <w:spacing w:after="0" w:line="240" w:lineRule="auto"/>
    </w:pPr>
  </w:style>
  <w:style w:type="character" w:customStyle="1" w:styleId="llbChar">
    <w:name w:val="Élőláb Char"/>
    <w:basedOn w:val="Bekezdsalapbettpusa"/>
    <w:link w:val="llb"/>
    <w:uiPriority w:val="99"/>
    <w:rsid w:val="00487524"/>
  </w:style>
  <w:style w:type="character" w:customStyle="1" w:styleId="Cmsor2Char">
    <w:name w:val="Címsor 2 Char"/>
    <w:basedOn w:val="Bekezdsalapbettpusa"/>
    <w:link w:val="Cmsor2"/>
    <w:uiPriority w:val="9"/>
    <w:rsid w:val="00A072D3"/>
    <w:rPr>
      <w:rFonts w:ascii="Times New Roman" w:eastAsia="Times New Roman" w:hAnsi="Times New Roman" w:cs="Times New Roman"/>
      <w:b/>
      <w:bCs/>
      <w:sz w:val="36"/>
      <w:szCs w:val="3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01197">
      <w:bodyDiv w:val="1"/>
      <w:marLeft w:val="0"/>
      <w:marRight w:val="0"/>
      <w:marTop w:val="0"/>
      <w:marBottom w:val="0"/>
      <w:divBdr>
        <w:top w:val="none" w:sz="0" w:space="0" w:color="auto"/>
        <w:left w:val="none" w:sz="0" w:space="0" w:color="auto"/>
        <w:bottom w:val="none" w:sz="0" w:space="0" w:color="auto"/>
        <w:right w:val="none" w:sz="0" w:space="0" w:color="auto"/>
      </w:divBdr>
    </w:div>
    <w:div w:id="188274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yfelszolgalat@naih.hu" TargetMode="External"/><Relationship Id="rId3" Type="http://schemas.openxmlformats.org/officeDocument/2006/relationships/settings" Target="settings.xml"/><Relationship Id="rId7" Type="http://schemas.openxmlformats.org/officeDocument/2006/relationships/hyperlink" Target="http://www.dombovar.h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1606</Words>
  <Characters>11083</Characters>
  <Application>Microsoft Office Word</Application>
  <DocSecurity>0</DocSecurity>
  <Lines>92</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csoszlaszlo</dc:creator>
  <cp:lastModifiedBy>Karolin</cp:lastModifiedBy>
  <cp:revision>6</cp:revision>
  <cp:lastPrinted>2025-11-25T14:48:00Z</cp:lastPrinted>
  <dcterms:created xsi:type="dcterms:W3CDTF">2026-01-20T12:22:00Z</dcterms:created>
  <dcterms:modified xsi:type="dcterms:W3CDTF">2026-01-20T13:36:00Z</dcterms:modified>
</cp:coreProperties>
</file>